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6E9F" w14:textId="77777777" w:rsidR="00F813BA" w:rsidRDefault="00F813BA">
      <w:pPr>
        <w:pStyle w:val="BodyText"/>
        <w:rPr>
          <w:rFonts w:ascii="Times New Roman"/>
          <w:sz w:val="20"/>
        </w:rPr>
      </w:pPr>
    </w:p>
    <w:p w14:paraId="203F9FDB" w14:textId="77777777" w:rsidR="00F813BA" w:rsidRDefault="00F813BA">
      <w:pPr>
        <w:pStyle w:val="BodyText"/>
        <w:rPr>
          <w:rFonts w:ascii="Times New Roman"/>
          <w:sz w:val="20"/>
        </w:rPr>
      </w:pPr>
    </w:p>
    <w:p w14:paraId="43E46315" w14:textId="77777777" w:rsidR="00F813BA" w:rsidRDefault="00F813BA">
      <w:pPr>
        <w:pStyle w:val="BodyText"/>
        <w:rPr>
          <w:rFonts w:ascii="Times New Roman"/>
          <w:sz w:val="20"/>
        </w:rPr>
      </w:pPr>
    </w:p>
    <w:p w14:paraId="2BBA0442" w14:textId="77777777" w:rsidR="00F813BA" w:rsidRDefault="00F813BA">
      <w:pPr>
        <w:pStyle w:val="BodyText"/>
        <w:rPr>
          <w:rFonts w:ascii="Times New Roman"/>
          <w:sz w:val="13"/>
        </w:rPr>
      </w:pPr>
    </w:p>
    <w:p w14:paraId="1A421379" w14:textId="77777777" w:rsidR="00F813BA" w:rsidRDefault="00000000">
      <w:pPr>
        <w:pStyle w:val="BodyText"/>
        <w:ind w:left="34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4D6AB7" wp14:editId="3503AE8C">
            <wp:extent cx="1613130" cy="11172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30" cy="11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C4F9" w14:textId="77777777" w:rsidR="00F813BA" w:rsidRDefault="00F813BA">
      <w:pPr>
        <w:pStyle w:val="BodyText"/>
        <w:rPr>
          <w:rFonts w:ascii="Times New Roman"/>
          <w:sz w:val="20"/>
        </w:rPr>
      </w:pPr>
    </w:p>
    <w:p w14:paraId="1D1E7141" w14:textId="77777777" w:rsidR="00F813BA" w:rsidRDefault="00000000">
      <w:pPr>
        <w:spacing w:before="224"/>
        <w:ind w:left="4181" w:right="4131"/>
        <w:jc w:val="center"/>
        <w:rPr>
          <w:rFonts w:ascii="Times New Roman"/>
          <w:sz w:val="24"/>
        </w:rPr>
      </w:pPr>
      <w:r>
        <w:rPr>
          <w:rFonts w:ascii="Times New Roman"/>
          <w:color w:val="FF0000"/>
          <w:sz w:val="24"/>
        </w:rPr>
        <w:t>DRAFT</w:t>
      </w:r>
    </w:p>
    <w:p w14:paraId="33EB9A90" w14:textId="77777777" w:rsidR="00F813BA" w:rsidRDefault="00F813BA">
      <w:pPr>
        <w:pStyle w:val="BodyText"/>
        <w:rPr>
          <w:rFonts w:ascii="Times New Roman"/>
          <w:sz w:val="26"/>
        </w:rPr>
      </w:pPr>
    </w:p>
    <w:p w14:paraId="709558E1" w14:textId="77777777" w:rsidR="00F813BA" w:rsidRDefault="00F813BA">
      <w:pPr>
        <w:pStyle w:val="BodyText"/>
        <w:rPr>
          <w:rFonts w:ascii="Times New Roman"/>
          <w:sz w:val="26"/>
        </w:rPr>
      </w:pPr>
    </w:p>
    <w:p w14:paraId="2C7FB663" w14:textId="77777777" w:rsidR="00F813BA" w:rsidRDefault="00F813BA">
      <w:pPr>
        <w:pStyle w:val="BodyText"/>
        <w:rPr>
          <w:rFonts w:ascii="Times New Roman"/>
          <w:sz w:val="26"/>
        </w:rPr>
      </w:pPr>
    </w:p>
    <w:p w14:paraId="3A84B72D" w14:textId="77777777" w:rsidR="00F813BA" w:rsidRDefault="00F813BA">
      <w:pPr>
        <w:pStyle w:val="BodyText"/>
        <w:rPr>
          <w:rFonts w:ascii="Times New Roman"/>
          <w:sz w:val="26"/>
        </w:rPr>
      </w:pPr>
    </w:p>
    <w:p w14:paraId="10741091" w14:textId="77777777" w:rsidR="00F813BA" w:rsidRDefault="00F813BA">
      <w:pPr>
        <w:pStyle w:val="BodyText"/>
        <w:spacing w:before="10"/>
        <w:rPr>
          <w:rFonts w:ascii="Times New Roman"/>
          <w:sz w:val="24"/>
        </w:rPr>
      </w:pPr>
    </w:p>
    <w:p w14:paraId="4FAC4EA3" w14:textId="77777777" w:rsidR="00F813BA" w:rsidRDefault="00000000">
      <w:pPr>
        <w:pStyle w:val="Heading1"/>
        <w:ind w:left="443" w:firstLine="0"/>
      </w:pPr>
      <w:r>
        <w:t>McNeil Station Joint Ownership Operating Committee Meeting Minutes</w:t>
      </w:r>
    </w:p>
    <w:p w14:paraId="20519364" w14:textId="77777777" w:rsidR="00F813BA" w:rsidRDefault="00F813BA">
      <w:pPr>
        <w:pStyle w:val="BodyText"/>
        <w:rPr>
          <w:b/>
          <w:sz w:val="24"/>
        </w:rPr>
      </w:pPr>
    </w:p>
    <w:p w14:paraId="74902470" w14:textId="77777777" w:rsidR="00F813BA" w:rsidRDefault="00F813BA">
      <w:pPr>
        <w:pStyle w:val="BodyText"/>
        <w:spacing w:before="2"/>
        <w:rPr>
          <w:b/>
          <w:sz w:val="30"/>
        </w:rPr>
      </w:pPr>
    </w:p>
    <w:p w14:paraId="58D2D6F8" w14:textId="6A2CB651" w:rsidR="00F813BA" w:rsidRPr="00DA6DB7" w:rsidRDefault="00000000">
      <w:pPr>
        <w:pStyle w:val="BodyText"/>
        <w:spacing w:before="1"/>
        <w:ind w:left="100"/>
        <w:rPr>
          <w:highlight w:val="yellow"/>
        </w:rPr>
      </w:pPr>
      <w:r>
        <w:t xml:space="preserve">The meeting of the McNeil station Joint Ownership Operating Committee convened at </w:t>
      </w:r>
      <w:r w:rsidRPr="00371FDC">
        <w:t>11:0</w:t>
      </w:r>
      <w:r w:rsidR="00371FDC" w:rsidRPr="00371FDC">
        <w:t>4</w:t>
      </w:r>
    </w:p>
    <w:p w14:paraId="2B8DD2B8" w14:textId="73D60E34" w:rsidR="00F813BA" w:rsidRDefault="00000000">
      <w:pPr>
        <w:pStyle w:val="BodyText"/>
        <w:spacing w:before="4"/>
        <w:ind w:left="100" w:right="981"/>
      </w:pPr>
      <w:r w:rsidRPr="00371FDC">
        <w:t xml:space="preserve">a.m. on Monday, </w:t>
      </w:r>
      <w:r w:rsidR="00DA6DB7" w:rsidRPr="00371FDC">
        <w:t>November</w:t>
      </w:r>
      <w:r w:rsidR="00DA6DB7">
        <w:t xml:space="preserve"> 28</w:t>
      </w:r>
      <w:r w:rsidRPr="006332DB">
        <w:t xml:space="preserve">, 2022. Present; </w:t>
      </w:r>
      <w:r w:rsidR="008F6DFE" w:rsidRPr="00371FDC">
        <w:t xml:space="preserve">Munir Kasti, BED, </w:t>
      </w:r>
      <w:r w:rsidRPr="00371FDC">
        <w:t xml:space="preserve">Betsy Lesnikoski, BED, Paul Pikna, BED, Ying Liu, BED, Darren Springer, BED, Rodney Dollar, BED, </w:t>
      </w:r>
      <w:r w:rsidR="00371FDC" w:rsidRPr="00371FDC">
        <w:t>Erin Cushing,</w:t>
      </w:r>
      <w:r w:rsidRPr="00371FDC">
        <w:t xml:space="preserve"> BED, </w:t>
      </w:r>
      <w:r w:rsidR="006332DB" w:rsidRPr="00371FDC">
        <w:t xml:space="preserve">Emily Stebbins-Wheelock, BED, </w:t>
      </w:r>
      <w:r w:rsidR="000D4955" w:rsidRPr="00371FDC">
        <w:t xml:space="preserve">Shawn Enterline, </w:t>
      </w:r>
      <w:r w:rsidRPr="00371FDC">
        <w:t>VPPSA, and Doug Smith, GMP</w:t>
      </w:r>
      <w:r w:rsidR="00DA6DB7" w:rsidRPr="00371FDC">
        <w:t>.</w:t>
      </w:r>
    </w:p>
    <w:p w14:paraId="7AD9A286" w14:textId="77777777" w:rsidR="00F813BA" w:rsidRDefault="00F813BA">
      <w:pPr>
        <w:pStyle w:val="BodyText"/>
        <w:spacing w:before="8"/>
        <w:rPr>
          <w:sz w:val="21"/>
        </w:rPr>
      </w:pPr>
    </w:p>
    <w:p w14:paraId="0A3CEC0A" w14:textId="1E2BD6D1" w:rsidR="00F813BA" w:rsidRDefault="00000000">
      <w:pPr>
        <w:pStyle w:val="BodyText"/>
        <w:ind w:left="100"/>
      </w:pPr>
      <w:r>
        <w:t>Others Present, Colleen Rouille, BED.</w:t>
      </w:r>
    </w:p>
    <w:p w14:paraId="5E37EAC3" w14:textId="77777777" w:rsidR="00F813BA" w:rsidRDefault="00F813BA">
      <w:pPr>
        <w:pStyle w:val="BodyText"/>
        <w:rPr>
          <w:sz w:val="24"/>
        </w:rPr>
      </w:pPr>
    </w:p>
    <w:p w14:paraId="22361E59" w14:textId="77777777" w:rsidR="00F813BA" w:rsidRDefault="00000000">
      <w:pPr>
        <w:pStyle w:val="Heading1"/>
        <w:numPr>
          <w:ilvl w:val="0"/>
          <w:numId w:val="1"/>
        </w:numPr>
        <w:tabs>
          <w:tab w:val="left" w:pos="650"/>
        </w:tabs>
        <w:spacing w:before="214"/>
        <w:ind w:hanging="271"/>
        <w:jc w:val="left"/>
      </w:pPr>
      <w:r>
        <w:t>Agenda</w:t>
      </w:r>
    </w:p>
    <w:p w14:paraId="1136F834" w14:textId="77777777" w:rsidR="00F813BA" w:rsidRDefault="00F813BA">
      <w:pPr>
        <w:pStyle w:val="BodyText"/>
        <w:spacing w:before="1"/>
        <w:rPr>
          <w:b/>
        </w:rPr>
      </w:pPr>
    </w:p>
    <w:p w14:paraId="04DC9B64" w14:textId="77777777" w:rsidR="00F813BA" w:rsidRDefault="00000000">
      <w:pPr>
        <w:pStyle w:val="BodyText"/>
        <w:ind w:left="359"/>
      </w:pPr>
      <w:r>
        <w:t>There were no changes made to the agenda.</w:t>
      </w:r>
    </w:p>
    <w:p w14:paraId="1E41FD28" w14:textId="77777777" w:rsidR="00F813BA" w:rsidRDefault="00F813BA">
      <w:pPr>
        <w:pStyle w:val="BodyText"/>
        <w:rPr>
          <w:sz w:val="24"/>
        </w:rPr>
      </w:pPr>
    </w:p>
    <w:p w14:paraId="6499B95A" w14:textId="77777777" w:rsidR="00F813BA" w:rsidRDefault="00F813BA">
      <w:pPr>
        <w:pStyle w:val="BodyText"/>
        <w:spacing w:before="10"/>
        <w:rPr>
          <w:sz w:val="19"/>
        </w:rPr>
      </w:pPr>
    </w:p>
    <w:p w14:paraId="78689905" w14:textId="2A832473" w:rsidR="00F813BA" w:rsidRDefault="00000000">
      <w:pPr>
        <w:pStyle w:val="Heading1"/>
        <w:numPr>
          <w:ilvl w:val="0"/>
          <w:numId w:val="1"/>
        </w:numPr>
        <w:tabs>
          <w:tab w:val="left" w:pos="631"/>
        </w:tabs>
        <w:ind w:right="1629" w:hanging="271"/>
        <w:jc w:val="left"/>
      </w:pPr>
      <w:r>
        <w:rPr>
          <w:spacing w:val="-4"/>
        </w:rPr>
        <w:t xml:space="preserve">Review </w:t>
      </w:r>
      <w:r>
        <w:t xml:space="preserve">of Joint </w:t>
      </w:r>
      <w:r>
        <w:rPr>
          <w:spacing w:val="-6"/>
        </w:rPr>
        <w:t xml:space="preserve">Owner </w:t>
      </w:r>
      <w:r>
        <w:t xml:space="preserve">Operating </w:t>
      </w:r>
      <w:r>
        <w:rPr>
          <w:spacing w:val="-8"/>
        </w:rPr>
        <w:t xml:space="preserve">Committee </w:t>
      </w:r>
      <w:r>
        <w:t xml:space="preserve">Meeting </w:t>
      </w:r>
      <w:r>
        <w:rPr>
          <w:spacing w:val="-4"/>
        </w:rPr>
        <w:t xml:space="preserve">Minutes </w:t>
      </w:r>
      <w:r>
        <w:t xml:space="preserve">of </w:t>
      </w:r>
      <w:r w:rsidR="00FD7EE2">
        <w:t>September 19, 202</w:t>
      </w:r>
      <w:r w:rsidR="008F6DFE">
        <w:t>2.</w:t>
      </w:r>
    </w:p>
    <w:p w14:paraId="5FC34129" w14:textId="77777777" w:rsidR="00F813BA" w:rsidRDefault="00F813BA">
      <w:pPr>
        <w:pStyle w:val="BodyText"/>
        <w:spacing w:before="10"/>
        <w:rPr>
          <w:b/>
          <w:sz w:val="21"/>
        </w:rPr>
      </w:pPr>
    </w:p>
    <w:p w14:paraId="60A7B4E8" w14:textId="000BA095" w:rsidR="00F813BA" w:rsidRDefault="00000000">
      <w:pPr>
        <w:pStyle w:val="BodyText"/>
        <w:ind w:left="359" w:right="909"/>
      </w:pPr>
      <w:r>
        <w:t xml:space="preserve">There were no changes made to the </w:t>
      </w:r>
      <w:r w:rsidRPr="00371FDC">
        <w:t xml:space="preserve">minutes. </w:t>
      </w:r>
      <w:r w:rsidR="006332DB" w:rsidRPr="00371FDC">
        <w:t>D. Springer, BED,</w:t>
      </w:r>
      <w:r w:rsidRPr="00371FDC">
        <w:t xml:space="preserve"> made a motion to approve the Joint Owner meeting minutes of </w:t>
      </w:r>
      <w:r w:rsidR="00FD7EE2" w:rsidRPr="00371FDC">
        <w:t>September 19</w:t>
      </w:r>
      <w:r w:rsidR="0005272C" w:rsidRPr="00371FDC">
        <w:t>, 2022</w:t>
      </w:r>
      <w:r w:rsidRPr="00371FDC">
        <w:t xml:space="preserve">; </w:t>
      </w:r>
      <w:r w:rsidR="00371FDC" w:rsidRPr="00371FDC">
        <w:t xml:space="preserve">D. Smith, GMP, </w:t>
      </w:r>
      <w:r w:rsidRPr="00371FDC">
        <w:t>seconded the motion and it was approved by all Joint Owners present.</w:t>
      </w:r>
    </w:p>
    <w:p w14:paraId="1CD42185" w14:textId="77777777" w:rsidR="00F813BA" w:rsidRDefault="00F813BA">
      <w:pPr>
        <w:pStyle w:val="BodyText"/>
        <w:rPr>
          <w:sz w:val="24"/>
        </w:rPr>
      </w:pPr>
    </w:p>
    <w:p w14:paraId="11169AC0" w14:textId="77777777" w:rsidR="00F813BA" w:rsidRDefault="00F813BA">
      <w:pPr>
        <w:pStyle w:val="BodyText"/>
        <w:spacing w:before="4"/>
        <w:rPr>
          <w:sz w:val="20"/>
        </w:rPr>
      </w:pPr>
    </w:p>
    <w:p w14:paraId="2B3B6A67" w14:textId="77777777" w:rsidR="00F813BA" w:rsidRDefault="00000000">
      <w:pPr>
        <w:pStyle w:val="Heading1"/>
        <w:numPr>
          <w:ilvl w:val="0"/>
          <w:numId w:val="1"/>
        </w:numPr>
        <w:tabs>
          <w:tab w:val="left" w:pos="662"/>
        </w:tabs>
        <w:ind w:left="662" w:hanging="303"/>
        <w:jc w:val="left"/>
      </w:pPr>
      <w:r>
        <w:rPr>
          <w:spacing w:val="-5"/>
        </w:rPr>
        <w:t>Public</w:t>
      </w:r>
      <w:r>
        <w:t xml:space="preserve"> </w:t>
      </w:r>
      <w:r>
        <w:rPr>
          <w:spacing w:val="-4"/>
        </w:rPr>
        <w:t>Forum</w:t>
      </w:r>
    </w:p>
    <w:p w14:paraId="216DC32B" w14:textId="77777777" w:rsidR="00F813BA" w:rsidRDefault="00F813BA">
      <w:pPr>
        <w:pStyle w:val="BodyText"/>
        <w:spacing w:before="3"/>
        <w:rPr>
          <w:b/>
          <w:sz w:val="21"/>
        </w:rPr>
      </w:pPr>
    </w:p>
    <w:p w14:paraId="0AE5029F" w14:textId="578D0B80" w:rsidR="00F813BA" w:rsidRDefault="00000000">
      <w:pPr>
        <w:pStyle w:val="BodyText"/>
        <w:ind w:left="359"/>
      </w:pPr>
      <w:r>
        <w:t>There was no one present from the public.</w:t>
      </w:r>
    </w:p>
    <w:p w14:paraId="58FF17D2" w14:textId="4D41C9D3" w:rsidR="00937AC8" w:rsidRDefault="00937AC8">
      <w:pPr>
        <w:pStyle w:val="BodyText"/>
        <w:ind w:left="359"/>
      </w:pPr>
    </w:p>
    <w:p w14:paraId="6FE88B20" w14:textId="472E44E8" w:rsidR="00937AC8" w:rsidRDefault="00937AC8">
      <w:pPr>
        <w:pStyle w:val="BodyText"/>
        <w:ind w:left="359"/>
      </w:pPr>
    </w:p>
    <w:p w14:paraId="551662E7" w14:textId="56DD23F7" w:rsidR="00937AC8" w:rsidRDefault="00937AC8">
      <w:pPr>
        <w:pStyle w:val="BodyText"/>
        <w:ind w:left="359"/>
      </w:pPr>
    </w:p>
    <w:p w14:paraId="7CB991B8" w14:textId="76183B9F" w:rsidR="00937AC8" w:rsidRDefault="00937AC8">
      <w:pPr>
        <w:pStyle w:val="BodyText"/>
        <w:ind w:left="359"/>
      </w:pPr>
    </w:p>
    <w:p w14:paraId="1AB445AA" w14:textId="10E14AD3" w:rsidR="00937AC8" w:rsidRDefault="00937AC8">
      <w:pPr>
        <w:pStyle w:val="BodyText"/>
        <w:ind w:left="359"/>
      </w:pPr>
    </w:p>
    <w:p w14:paraId="2E003FBE" w14:textId="5A9A339D" w:rsidR="00937AC8" w:rsidRDefault="00937AC8">
      <w:pPr>
        <w:pStyle w:val="BodyText"/>
        <w:ind w:left="359"/>
      </w:pPr>
    </w:p>
    <w:p w14:paraId="68BAF4D6" w14:textId="77777777" w:rsidR="00937AC8" w:rsidRDefault="00937AC8">
      <w:pPr>
        <w:pStyle w:val="BodyText"/>
        <w:ind w:left="359"/>
      </w:pPr>
    </w:p>
    <w:p w14:paraId="7F51EDFD" w14:textId="5E9E2FD8" w:rsidR="00F813BA" w:rsidRDefault="00000000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spacing w:before="80"/>
        <w:ind w:left="686" w:right="335" w:hanging="576"/>
        <w:jc w:val="left"/>
      </w:pPr>
      <w:r>
        <w:rPr>
          <w:spacing w:val="-5"/>
        </w:rPr>
        <w:lastRenderedPageBreak/>
        <w:t xml:space="preserve">Summary </w:t>
      </w:r>
      <w:r>
        <w:t xml:space="preserve">of </w:t>
      </w:r>
      <w:r>
        <w:rPr>
          <w:spacing w:val="-7"/>
        </w:rPr>
        <w:t xml:space="preserve">Operating </w:t>
      </w:r>
      <w:r>
        <w:rPr>
          <w:spacing w:val="-3"/>
        </w:rPr>
        <w:t xml:space="preserve">and </w:t>
      </w:r>
      <w:r>
        <w:rPr>
          <w:spacing w:val="-7"/>
        </w:rPr>
        <w:t xml:space="preserve">Generating </w:t>
      </w:r>
      <w:r>
        <w:rPr>
          <w:spacing w:val="-5"/>
        </w:rPr>
        <w:t xml:space="preserve">Reports </w:t>
      </w:r>
      <w:r>
        <w:rPr>
          <w:spacing w:val="-4"/>
        </w:rPr>
        <w:t xml:space="preserve">for </w:t>
      </w:r>
      <w:r w:rsidR="00FD7EE2">
        <w:rPr>
          <w:spacing w:val="-4"/>
        </w:rPr>
        <w:t>September</w:t>
      </w:r>
      <w:r w:rsidR="0005272C">
        <w:rPr>
          <w:spacing w:val="-4"/>
        </w:rPr>
        <w:t xml:space="preserve">, </w:t>
      </w:r>
      <w:r w:rsidR="00463788">
        <w:rPr>
          <w:spacing w:val="-4"/>
        </w:rPr>
        <w:t xml:space="preserve">and </w:t>
      </w:r>
      <w:r w:rsidR="00FD7EE2">
        <w:rPr>
          <w:spacing w:val="-4"/>
        </w:rPr>
        <w:t>October</w:t>
      </w:r>
      <w:r w:rsidR="00463788">
        <w:rPr>
          <w:spacing w:val="-4"/>
        </w:rPr>
        <w:t>.</w:t>
      </w:r>
    </w:p>
    <w:p w14:paraId="0523F1BC" w14:textId="77777777" w:rsidR="00F813BA" w:rsidRDefault="00F813BA">
      <w:pPr>
        <w:pStyle w:val="BodyText"/>
        <w:spacing w:before="1"/>
        <w:rPr>
          <w:b/>
          <w:sz w:val="21"/>
        </w:rPr>
      </w:pPr>
    </w:p>
    <w:p w14:paraId="7054AE03" w14:textId="4E6510C3" w:rsidR="00F813BA" w:rsidRDefault="00CA37D7" w:rsidP="003B606D">
      <w:pPr>
        <w:pStyle w:val="BodyText"/>
        <w:ind w:left="199" w:right="144"/>
        <w:rPr>
          <w:spacing w:val="-6"/>
        </w:rPr>
      </w:pPr>
      <w:r>
        <w:t xml:space="preserve">R. Dollar, BED, </w:t>
      </w:r>
      <w:r>
        <w:rPr>
          <w:spacing w:val="-7"/>
        </w:rPr>
        <w:t xml:space="preserve">summarized </w:t>
      </w:r>
      <w:r>
        <w:t xml:space="preserve">the operating reports for the </w:t>
      </w:r>
      <w:r>
        <w:rPr>
          <w:spacing w:val="-4"/>
        </w:rPr>
        <w:t xml:space="preserve">months </w:t>
      </w:r>
      <w:r>
        <w:t xml:space="preserve">of </w:t>
      </w:r>
      <w:r w:rsidR="00FD7EE2">
        <w:t>September</w:t>
      </w:r>
      <w:r w:rsidR="002E2D9F">
        <w:t xml:space="preserve"> and </w:t>
      </w:r>
      <w:r w:rsidR="00B44F9A">
        <w:t xml:space="preserve">October 2022. </w:t>
      </w:r>
      <w:r>
        <w:t xml:space="preserve">In </w:t>
      </w:r>
      <w:r w:rsidR="007D44F5">
        <w:t>September</w:t>
      </w:r>
      <w:r>
        <w:t xml:space="preserve"> 2022, </w:t>
      </w:r>
      <w:r>
        <w:rPr>
          <w:spacing w:val="-5"/>
        </w:rPr>
        <w:t xml:space="preserve">McNeil produced </w:t>
      </w:r>
      <w:r w:rsidR="007D44F5">
        <w:rPr>
          <w:spacing w:val="-5"/>
        </w:rPr>
        <w:t>1238</w:t>
      </w:r>
      <w:r>
        <w:rPr>
          <w:spacing w:val="-6"/>
        </w:rPr>
        <w:t xml:space="preserve"> </w:t>
      </w:r>
      <w:r>
        <w:rPr>
          <w:spacing w:val="-4"/>
        </w:rPr>
        <w:t xml:space="preserve">net </w:t>
      </w:r>
      <w:r>
        <w:rPr>
          <w:spacing w:val="-5"/>
        </w:rPr>
        <w:t xml:space="preserve">MWH </w:t>
      </w:r>
      <w:r>
        <w:rPr>
          <w:spacing w:val="-4"/>
        </w:rPr>
        <w:t xml:space="preserve">for </w:t>
      </w:r>
      <w:r>
        <w:t xml:space="preserve">a </w:t>
      </w:r>
      <w:r>
        <w:rPr>
          <w:spacing w:val="-5"/>
        </w:rPr>
        <w:t xml:space="preserve">capacity factor </w:t>
      </w:r>
      <w:r>
        <w:t>of 3.</w:t>
      </w:r>
      <w:r w:rsidR="007D44F5">
        <w:t>44</w:t>
      </w:r>
      <w:r>
        <w:t xml:space="preserve"> percent</w:t>
      </w:r>
      <w:r w:rsidR="00B41A84">
        <w:t xml:space="preserve">. </w:t>
      </w:r>
      <w:r>
        <w:rPr>
          <w:spacing w:val="-5"/>
        </w:rPr>
        <w:t>There w</w:t>
      </w:r>
      <w:r w:rsidR="007D44F5">
        <w:rPr>
          <w:spacing w:val="-5"/>
        </w:rPr>
        <w:t>as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6"/>
        </w:rPr>
        <w:t xml:space="preserve">reduction </w:t>
      </w:r>
      <w:r>
        <w:rPr>
          <w:spacing w:val="-4"/>
        </w:rPr>
        <w:t xml:space="preserve">and </w:t>
      </w:r>
      <w:r>
        <w:rPr>
          <w:spacing w:val="-6"/>
        </w:rPr>
        <w:t xml:space="preserve">limitation </w:t>
      </w:r>
      <w:r>
        <w:rPr>
          <w:spacing w:val="-5"/>
        </w:rPr>
        <w:t xml:space="preserve">during the month. </w:t>
      </w:r>
      <w:r w:rsidR="007D44F5">
        <w:rPr>
          <w:spacing w:val="-5"/>
        </w:rPr>
        <w:t xml:space="preserve">A </w:t>
      </w:r>
      <w:r w:rsidR="007D44F5">
        <w:rPr>
          <w:spacing w:val="-4"/>
        </w:rPr>
        <w:t xml:space="preserve">boiler tube leak happened, and </w:t>
      </w:r>
      <w:r w:rsidR="003B606D">
        <w:rPr>
          <w:spacing w:val="-4"/>
        </w:rPr>
        <w:t xml:space="preserve">the </w:t>
      </w:r>
      <w:r w:rsidR="007D44F5">
        <w:rPr>
          <w:spacing w:val="-4"/>
        </w:rPr>
        <w:t>plant did not run due to economic reserve</w:t>
      </w:r>
      <w:r w:rsidR="000D4955">
        <w:rPr>
          <w:spacing w:val="-4"/>
        </w:rPr>
        <w:t xml:space="preserve">. </w:t>
      </w:r>
      <w:r w:rsidR="00231761">
        <w:rPr>
          <w:spacing w:val="-4"/>
        </w:rPr>
        <w:t xml:space="preserve">This month at McNeil, the </w:t>
      </w:r>
      <w:r w:rsidR="007D44F5">
        <w:rPr>
          <w:spacing w:val="-4"/>
        </w:rPr>
        <w:t>Yardworker position was filled and the fall outage dates of October 8</w:t>
      </w:r>
      <w:r w:rsidR="007D44F5" w:rsidRPr="007D44F5">
        <w:rPr>
          <w:spacing w:val="-4"/>
          <w:vertAlign w:val="superscript"/>
        </w:rPr>
        <w:t>th</w:t>
      </w:r>
      <w:r w:rsidR="007D44F5">
        <w:rPr>
          <w:spacing w:val="-4"/>
        </w:rPr>
        <w:t xml:space="preserve"> to October 28</w:t>
      </w:r>
      <w:r w:rsidR="007D44F5" w:rsidRPr="007D44F5">
        <w:rPr>
          <w:spacing w:val="-4"/>
          <w:vertAlign w:val="superscript"/>
        </w:rPr>
        <w:t>th</w:t>
      </w:r>
      <w:r w:rsidR="007D44F5">
        <w:rPr>
          <w:spacing w:val="-4"/>
        </w:rPr>
        <w:t xml:space="preserve"> were approved</w:t>
      </w:r>
      <w:r w:rsidR="00B44F9A">
        <w:rPr>
          <w:spacing w:val="-4"/>
        </w:rPr>
        <w:t xml:space="preserve">. </w:t>
      </w:r>
      <w:r>
        <w:rPr>
          <w:spacing w:val="-3"/>
        </w:rPr>
        <w:t xml:space="preserve">In the </w:t>
      </w:r>
      <w:r>
        <w:rPr>
          <w:spacing w:val="-4"/>
        </w:rPr>
        <w:t xml:space="preserve">month </w:t>
      </w:r>
      <w:r>
        <w:t xml:space="preserve">of </w:t>
      </w:r>
      <w:r w:rsidR="00B44F9A">
        <w:t>October 2</w:t>
      </w:r>
      <w:r>
        <w:rPr>
          <w:spacing w:val="-4"/>
        </w:rPr>
        <w:t xml:space="preserve">022, McNeil produced </w:t>
      </w:r>
      <w:r w:rsidR="00B44F9A">
        <w:rPr>
          <w:spacing w:val="-4"/>
        </w:rPr>
        <w:t>zero</w:t>
      </w:r>
      <w:r w:rsidR="0008726B">
        <w:rPr>
          <w:spacing w:val="-4"/>
        </w:rPr>
        <w:t xml:space="preserve"> </w:t>
      </w:r>
      <w:r>
        <w:rPr>
          <w:spacing w:val="-4"/>
        </w:rPr>
        <w:t xml:space="preserve">net MWH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5"/>
        </w:rPr>
        <w:t xml:space="preserve">capacity factor </w:t>
      </w:r>
      <w:r>
        <w:t xml:space="preserve">of </w:t>
      </w:r>
      <w:r w:rsidR="00B44F9A">
        <w:t xml:space="preserve">zero </w:t>
      </w:r>
      <w:r>
        <w:t xml:space="preserve">percent. </w:t>
      </w:r>
      <w:r w:rsidR="006D3B63">
        <w:t xml:space="preserve">McNeil had its fall outage and worked on the rebuild of the west grate, </w:t>
      </w:r>
      <w:r w:rsidR="00B44F9A">
        <w:t xml:space="preserve">the </w:t>
      </w:r>
      <w:r w:rsidR="006D3B63">
        <w:t xml:space="preserve">rebuild of the live bottom, </w:t>
      </w:r>
      <w:r w:rsidR="00B44F9A">
        <w:t xml:space="preserve">a </w:t>
      </w:r>
      <w:r w:rsidR="006D3B63">
        <w:t>new control fluid pump and resolved issues with T1 transformer</w:t>
      </w:r>
      <w:r w:rsidR="00B44F9A">
        <w:t xml:space="preserve">. </w:t>
      </w:r>
    </w:p>
    <w:p w14:paraId="74052F6E" w14:textId="77777777" w:rsidR="0066572C" w:rsidRDefault="0066572C" w:rsidP="0066572C">
      <w:pPr>
        <w:pStyle w:val="BodyText"/>
        <w:spacing w:before="2"/>
        <w:ind w:left="199" w:right="84"/>
        <w:rPr>
          <w:sz w:val="28"/>
        </w:rPr>
      </w:pPr>
    </w:p>
    <w:p w14:paraId="7BA4A6F7" w14:textId="37C5D9FD" w:rsidR="00F813BA" w:rsidRDefault="000D4955">
      <w:pPr>
        <w:pStyle w:val="Heading1"/>
        <w:numPr>
          <w:ilvl w:val="0"/>
          <w:numId w:val="1"/>
        </w:numPr>
        <w:tabs>
          <w:tab w:val="left" w:pos="486"/>
        </w:tabs>
        <w:ind w:left="485" w:hanging="346"/>
        <w:jc w:val="left"/>
      </w:pPr>
      <w:r>
        <w:rPr>
          <w:spacing w:val="-4"/>
        </w:rPr>
        <w:t xml:space="preserve"> Fuel </w:t>
      </w:r>
      <w:r>
        <w:rPr>
          <w:spacing w:val="-7"/>
        </w:rPr>
        <w:t>Procurement</w:t>
      </w:r>
      <w:r>
        <w:rPr>
          <w:spacing w:val="-5"/>
        </w:rPr>
        <w:t xml:space="preserve"> Update</w:t>
      </w:r>
    </w:p>
    <w:p w14:paraId="76A657ED" w14:textId="77777777" w:rsidR="00F813BA" w:rsidRDefault="00F813BA">
      <w:pPr>
        <w:pStyle w:val="BodyText"/>
        <w:spacing w:before="8"/>
        <w:rPr>
          <w:b/>
          <w:sz w:val="21"/>
        </w:rPr>
      </w:pPr>
    </w:p>
    <w:p w14:paraId="63161C2F" w14:textId="131E5642" w:rsidR="006370D8" w:rsidRDefault="00000000" w:rsidP="00510725">
      <w:pPr>
        <w:pStyle w:val="BodyText"/>
        <w:ind w:left="139" w:right="181"/>
      </w:pPr>
      <w:r>
        <w:t xml:space="preserve">B. Lesnikoski, BED, updated the Joint Owners saying </w:t>
      </w:r>
      <w:r w:rsidR="00D55465">
        <w:t xml:space="preserve">that the McNeil plant was down most of September and all of October </w:t>
      </w:r>
      <w:r w:rsidR="00B44F9A">
        <w:t xml:space="preserve">and </w:t>
      </w:r>
      <w:r w:rsidR="00D55465">
        <w:t>that allowed the plant to grow the wood inventory at both sites</w:t>
      </w:r>
      <w:r w:rsidR="00B44F9A">
        <w:t xml:space="preserve">. </w:t>
      </w:r>
      <w:r w:rsidR="00D55465">
        <w:t>Before McNeil came online in November, the inventory was 81, 706 tons</w:t>
      </w:r>
      <w:r w:rsidR="00B44F9A">
        <w:t xml:space="preserve">. </w:t>
      </w:r>
      <w:r w:rsidR="00D55465">
        <w:t>This time period of not running set the plant up to be at their capacity for wood</w:t>
      </w:r>
      <w:r w:rsidR="00B44F9A">
        <w:t xml:space="preserve">. </w:t>
      </w:r>
      <w:r w:rsidR="00D55465">
        <w:t xml:space="preserve">Because of this, McNeil has reduced the number of trains </w:t>
      </w:r>
      <w:r w:rsidR="00B44F9A">
        <w:t xml:space="preserve">coming to the plant </w:t>
      </w:r>
      <w:r w:rsidR="00D55465">
        <w:t>in November and that allowed Swanton to get to capacity as well</w:t>
      </w:r>
      <w:r w:rsidR="00B44F9A">
        <w:t xml:space="preserve">. </w:t>
      </w:r>
      <w:r w:rsidR="00D64A1C">
        <w:t xml:space="preserve">McNeil is </w:t>
      </w:r>
      <w:r w:rsidR="00D55465">
        <w:t xml:space="preserve">in </w:t>
      </w:r>
      <w:r w:rsidR="00B44F9A">
        <w:t>an advantageous position</w:t>
      </w:r>
      <w:r w:rsidR="00D55465">
        <w:t xml:space="preserve"> with wood </w:t>
      </w:r>
      <w:r w:rsidR="00D64A1C">
        <w:t xml:space="preserve">inventory </w:t>
      </w:r>
      <w:r w:rsidR="00D55465">
        <w:t xml:space="preserve">going into </w:t>
      </w:r>
      <w:r w:rsidR="00D64A1C">
        <w:t xml:space="preserve">this </w:t>
      </w:r>
      <w:r w:rsidR="00D55465">
        <w:t>winter</w:t>
      </w:r>
      <w:r w:rsidR="00B44F9A">
        <w:t xml:space="preserve">. </w:t>
      </w:r>
      <w:r w:rsidR="00D55465">
        <w:t xml:space="preserve">If </w:t>
      </w:r>
      <w:r w:rsidR="00507378">
        <w:t xml:space="preserve">McNeil </w:t>
      </w:r>
      <w:r w:rsidR="00D55465">
        <w:t>bring</w:t>
      </w:r>
      <w:r w:rsidR="00507378">
        <w:t>s</w:t>
      </w:r>
      <w:r w:rsidR="00D55465">
        <w:t xml:space="preserve"> in 7,500 tons </w:t>
      </w:r>
      <w:r w:rsidR="00507378">
        <w:t xml:space="preserve">on average </w:t>
      </w:r>
      <w:r w:rsidR="00D55465">
        <w:t xml:space="preserve">of wood </w:t>
      </w:r>
      <w:r w:rsidR="00B44F9A">
        <w:t xml:space="preserve">per </w:t>
      </w:r>
      <w:r w:rsidR="00D55465">
        <w:t>week</w:t>
      </w:r>
      <w:r w:rsidR="00507378">
        <w:t>,</w:t>
      </w:r>
      <w:r w:rsidR="00D55465">
        <w:t xml:space="preserve"> we will make it through until the </w:t>
      </w:r>
      <w:r w:rsidR="00507378">
        <w:t>end of March</w:t>
      </w:r>
      <w:r w:rsidR="00B44F9A">
        <w:t xml:space="preserve">. </w:t>
      </w:r>
      <w:r w:rsidR="00507378">
        <w:t xml:space="preserve">McNeil is </w:t>
      </w:r>
      <w:r w:rsidR="00B44F9A">
        <w:t>collaborating</w:t>
      </w:r>
      <w:r w:rsidR="00507378">
        <w:t xml:space="preserve"> with suppliers and letting them know that we are still looking for wood even though the yards look full to keep what we use coming</w:t>
      </w:r>
      <w:r w:rsidR="008823A4">
        <w:t xml:space="preserve"> in</w:t>
      </w:r>
      <w:r w:rsidR="00B44F9A">
        <w:t xml:space="preserve">. </w:t>
      </w:r>
      <w:r w:rsidR="00507378">
        <w:t>McNeil picked up some new suppliers in Vermont because of issues in Ryegate and Storage Solar</w:t>
      </w:r>
      <w:r w:rsidR="00B44F9A">
        <w:t xml:space="preserve">. </w:t>
      </w:r>
      <w:r w:rsidR="00507378">
        <w:t xml:space="preserve">The December price for Diesel fuel was below </w:t>
      </w:r>
      <w:r w:rsidR="008823A4">
        <w:t>$</w:t>
      </w:r>
      <w:r w:rsidR="00507378">
        <w:t xml:space="preserve">6.00, then it spiked up and is now back to around the </w:t>
      </w:r>
      <w:r w:rsidR="008823A4">
        <w:t>$</w:t>
      </w:r>
      <w:r w:rsidR="00507378">
        <w:t>6.00 range</w:t>
      </w:r>
      <w:r w:rsidR="00B44F9A">
        <w:t xml:space="preserve">. </w:t>
      </w:r>
      <w:r w:rsidR="00507378">
        <w:t>McNeil is still offering an incentive to be competitive with the other markets</w:t>
      </w:r>
      <w:r w:rsidR="00B44F9A">
        <w:t xml:space="preserve">. </w:t>
      </w:r>
      <w:r w:rsidR="00D64A1C">
        <w:t>The inventory today after running for two- and one-half weeks is 70,750 tons</w:t>
      </w:r>
      <w:r w:rsidR="00B44F9A">
        <w:t xml:space="preserve">. </w:t>
      </w:r>
    </w:p>
    <w:p w14:paraId="68833017" w14:textId="77777777" w:rsidR="006370D8" w:rsidRDefault="006370D8"/>
    <w:p w14:paraId="2F515F38" w14:textId="77777777" w:rsidR="00F813BA" w:rsidRDefault="00000000">
      <w:pPr>
        <w:pStyle w:val="Heading1"/>
        <w:numPr>
          <w:ilvl w:val="0"/>
          <w:numId w:val="1"/>
        </w:numPr>
        <w:tabs>
          <w:tab w:val="left" w:pos="447"/>
        </w:tabs>
        <w:spacing w:before="1"/>
        <w:ind w:left="446" w:hanging="327"/>
        <w:jc w:val="left"/>
      </w:pPr>
      <w:r>
        <w:t>Financial</w:t>
      </w:r>
      <w:r>
        <w:rPr>
          <w:spacing w:val="-10"/>
        </w:rPr>
        <w:t xml:space="preserve"> </w:t>
      </w:r>
      <w:r>
        <w:t>Review</w:t>
      </w:r>
    </w:p>
    <w:p w14:paraId="5FBEB3EB" w14:textId="77777777" w:rsidR="00F813BA" w:rsidRDefault="00F813BA">
      <w:pPr>
        <w:pStyle w:val="BodyText"/>
        <w:spacing w:before="1"/>
        <w:rPr>
          <w:b/>
          <w:sz w:val="21"/>
        </w:rPr>
      </w:pPr>
    </w:p>
    <w:p w14:paraId="6268DD6C" w14:textId="0DDFED82" w:rsidR="00EA6F98" w:rsidRDefault="00000000" w:rsidP="00EA6F98">
      <w:pPr>
        <w:pStyle w:val="BodyText"/>
        <w:ind w:left="119" w:right="105"/>
      </w:pPr>
      <w:r>
        <w:t xml:space="preserve">Y. Liu, BED, said that she would be reviewing the McNeil </w:t>
      </w:r>
      <w:r w:rsidR="00510725" w:rsidRPr="006D3B63">
        <w:t>September</w:t>
      </w:r>
      <w:r w:rsidRPr="006D3B63">
        <w:t xml:space="preserve"> 3</w:t>
      </w:r>
      <w:r w:rsidR="006D3B63" w:rsidRPr="006D3B63">
        <w:t>0</w:t>
      </w:r>
      <w:r w:rsidRPr="006D3B63">
        <w:t>, 2022, calendar</w:t>
      </w:r>
      <w:r>
        <w:t xml:space="preserve"> year-to- date, total expenses, against the budget. The total McNeil expenses on the calendar year-to- date budget </w:t>
      </w:r>
      <w:r w:rsidRPr="006D3B63">
        <w:t xml:space="preserve">through </w:t>
      </w:r>
      <w:r w:rsidR="00B23079" w:rsidRPr="006D3B63">
        <w:t>September 3</w:t>
      </w:r>
      <w:r w:rsidR="006D3B63" w:rsidRPr="006D3B63">
        <w:t>0</w:t>
      </w:r>
      <w:r w:rsidRPr="006D3B63">
        <w:t>, 2022, was $</w:t>
      </w:r>
      <w:r w:rsidR="00D64A1C">
        <w:t>19,223,384</w:t>
      </w:r>
      <w:r w:rsidR="000D4955" w:rsidRPr="006D3B63">
        <w:t xml:space="preserve">. </w:t>
      </w:r>
      <w:r w:rsidRPr="006D3B63">
        <w:t>The</w:t>
      </w:r>
      <w:r>
        <w:t xml:space="preserve"> year-to-date budget was underspent by $</w:t>
      </w:r>
      <w:r w:rsidR="00D64A1C">
        <w:t>2,581,349</w:t>
      </w:r>
      <w:r w:rsidRPr="00D55465">
        <w:t xml:space="preserve">. </w:t>
      </w:r>
      <w:r w:rsidR="00D64A1C">
        <w:t xml:space="preserve">The notable favorable variance was </w:t>
      </w:r>
      <w:r w:rsidRPr="00D55465">
        <w:t xml:space="preserve">in </w:t>
      </w:r>
      <w:r w:rsidR="006D3B63" w:rsidRPr="00D55465">
        <w:t xml:space="preserve">the fuel </w:t>
      </w:r>
      <w:r w:rsidRPr="00D55465">
        <w:t>expense categor</w:t>
      </w:r>
      <w:r w:rsidR="006D3B63" w:rsidRPr="00D55465">
        <w:t xml:space="preserve">y </w:t>
      </w:r>
      <w:r w:rsidR="00D64A1C">
        <w:t xml:space="preserve">which was underspent by </w:t>
      </w:r>
      <w:r w:rsidR="006D3B63" w:rsidRPr="00D55465">
        <w:t>$1</w:t>
      </w:r>
      <w:r w:rsidR="008823A4">
        <w:t>,</w:t>
      </w:r>
      <w:r w:rsidR="00D64A1C">
        <w:t>637,877 because McNeil did not run for economic and maintenance reasons in September and October</w:t>
      </w:r>
      <w:r w:rsidR="00B44F9A">
        <w:t xml:space="preserve">. </w:t>
      </w:r>
      <w:r w:rsidR="00EA6F98">
        <w:t>Also</w:t>
      </w:r>
      <w:r w:rsidR="00EA6F98" w:rsidRPr="00EA6F98">
        <w:t>, a</w:t>
      </w:r>
      <w:r w:rsidR="004914D2" w:rsidRPr="00EA6F98">
        <w:t xml:space="preserve">s of </w:t>
      </w:r>
      <w:r w:rsidR="00B23079" w:rsidRPr="00EA6F98">
        <w:t>September 3</w:t>
      </w:r>
      <w:r w:rsidR="00D55465" w:rsidRPr="00EA6F98">
        <w:t>0</w:t>
      </w:r>
      <w:r w:rsidR="00D64A1C" w:rsidRPr="00EA6F98">
        <w:t>th</w:t>
      </w:r>
      <w:r w:rsidR="004914D2" w:rsidRPr="00EA6F98">
        <w:t xml:space="preserve">, there has been no </w:t>
      </w:r>
      <w:r w:rsidR="00D55465" w:rsidRPr="00EA6F98">
        <w:t xml:space="preserve">gain or loss of disposition of </w:t>
      </w:r>
      <w:r w:rsidR="00EA6F98">
        <w:t xml:space="preserve">the </w:t>
      </w:r>
      <w:r w:rsidR="00D55465" w:rsidRPr="00EA6F98">
        <w:t xml:space="preserve">plant </w:t>
      </w:r>
      <w:r w:rsidR="004914D2" w:rsidRPr="00EA6F98">
        <w:t>leaving a favorable variance of $</w:t>
      </w:r>
      <w:r w:rsidR="00D55465" w:rsidRPr="00EA6F98">
        <w:t>400,001</w:t>
      </w:r>
      <w:r w:rsidR="00B44F9A" w:rsidRPr="00EA6F98">
        <w:t>.</w:t>
      </w:r>
      <w:r w:rsidR="00B44F9A">
        <w:t xml:space="preserve"> </w:t>
      </w:r>
      <w:r w:rsidR="00EA6F98">
        <w:t>There has been no plant equipment that has been retired as of the end of September causing no cost to the joint owners</w:t>
      </w:r>
      <w:r w:rsidR="00B44F9A">
        <w:t xml:space="preserve">. </w:t>
      </w:r>
    </w:p>
    <w:p w14:paraId="259BB721" w14:textId="0628B308" w:rsidR="00F813BA" w:rsidRDefault="00B41A84" w:rsidP="00EA6F98">
      <w:pPr>
        <w:pStyle w:val="BodyText"/>
        <w:ind w:left="119" w:right="105"/>
      </w:pPr>
      <w:r>
        <w:t xml:space="preserve"> </w:t>
      </w:r>
    </w:p>
    <w:p w14:paraId="61CD45A0" w14:textId="77777777" w:rsidR="00F813BA" w:rsidRDefault="00000000">
      <w:pPr>
        <w:pStyle w:val="Heading1"/>
        <w:numPr>
          <w:ilvl w:val="0"/>
          <w:numId w:val="1"/>
        </w:numPr>
        <w:tabs>
          <w:tab w:val="left" w:pos="425"/>
        </w:tabs>
        <w:ind w:left="424" w:hanging="305"/>
        <w:jc w:val="left"/>
      </w:pPr>
      <w:r>
        <w:t>McNeil Operating</w:t>
      </w:r>
      <w:r>
        <w:rPr>
          <w:spacing w:val="-7"/>
        </w:rPr>
        <w:t xml:space="preserve"> Statement</w:t>
      </w:r>
    </w:p>
    <w:p w14:paraId="1AF506C2" w14:textId="77777777" w:rsidR="00F813BA" w:rsidRDefault="00F813BA">
      <w:pPr>
        <w:pStyle w:val="BodyText"/>
        <w:rPr>
          <w:b/>
        </w:rPr>
      </w:pPr>
    </w:p>
    <w:p w14:paraId="72BA9184" w14:textId="5525F1BB" w:rsidR="00205DA3" w:rsidRDefault="00000000" w:rsidP="00B23079">
      <w:pPr>
        <w:pStyle w:val="BodyText"/>
        <w:spacing w:line="230" w:lineRule="auto"/>
        <w:ind w:left="119" w:right="199"/>
      </w:pPr>
      <w:r>
        <w:t xml:space="preserve">Y. Liu, BED, presented the McNeil operating statement with McNeil revenue and expense for fiscal year to date through </w:t>
      </w:r>
      <w:r w:rsidR="00B23079">
        <w:t>September 3</w:t>
      </w:r>
      <w:r w:rsidR="00ED6721">
        <w:t>0</w:t>
      </w:r>
      <w:r>
        <w:t xml:space="preserve">, 2022. Also included is </w:t>
      </w:r>
      <w:r w:rsidR="00ED6721">
        <w:t>the calendar</w:t>
      </w:r>
      <w:r>
        <w:t xml:space="preserve"> year-to-date through </w:t>
      </w:r>
      <w:r w:rsidR="00B23079">
        <w:t>September 3</w:t>
      </w:r>
      <w:r w:rsidR="00ED6721">
        <w:t>0</w:t>
      </w:r>
      <w:r>
        <w:t xml:space="preserve">, 2022. In the </w:t>
      </w:r>
      <w:r w:rsidR="00B23079">
        <w:t xml:space="preserve">September </w:t>
      </w:r>
      <w:r>
        <w:t xml:space="preserve">fiscal year-to-date 2022 numbers, the total generation megawatt </w:t>
      </w:r>
      <w:r w:rsidR="00DF0AF8">
        <w:t xml:space="preserve">hours were </w:t>
      </w:r>
      <w:r w:rsidR="00ED6721">
        <w:t>60,275</w:t>
      </w:r>
      <w:r>
        <w:t xml:space="preserve"> compared to </w:t>
      </w:r>
      <w:r w:rsidR="00B23079">
        <w:t>September 3</w:t>
      </w:r>
      <w:r w:rsidR="00ED6721">
        <w:t>0</w:t>
      </w:r>
      <w:r>
        <w:t xml:space="preserve">, 2021, fiscal year-to-date 2021 total generation megawatt hours of </w:t>
      </w:r>
      <w:r w:rsidR="00C35AE5">
        <w:t>66,476</w:t>
      </w:r>
      <w:r>
        <w:t xml:space="preserve">. The station generated </w:t>
      </w:r>
      <w:r w:rsidR="00C35AE5">
        <w:t>6,198</w:t>
      </w:r>
      <w:r>
        <w:t xml:space="preserve"> less megawatt hours in fiscal year 2022 compared to fiscal year 2021. In the </w:t>
      </w:r>
      <w:r w:rsidR="00B23079">
        <w:t>September</w:t>
      </w:r>
      <w:r>
        <w:t xml:space="preserve"> fiscal year-to-date 2022 numbers, the total revenue was </w:t>
      </w:r>
      <w:r w:rsidR="00BB25C4" w:rsidRPr="00C35AE5">
        <w:t>$</w:t>
      </w:r>
      <w:r w:rsidR="00C35AE5" w:rsidRPr="00C35AE5">
        <w:t>9,024,968</w:t>
      </w:r>
      <w:r w:rsidRPr="00C35AE5">
        <w:t xml:space="preserve"> co</w:t>
      </w:r>
      <w:r>
        <w:t xml:space="preserve">mpared </w:t>
      </w:r>
      <w:r w:rsidRPr="00C35AE5">
        <w:t xml:space="preserve">to </w:t>
      </w:r>
      <w:r w:rsidR="00BB25C4" w:rsidRPr="00C35AE5">
        <w:t>$</w:t>
      </w:r>
      <w:r w:rsidR="00C35AE5" w:rsidRPr="00C35AE5">
        <w:t>6,890,756</w:t>
      </w:r>
      <w:r w:rsidRPr="00C35AE5">
        <w:t xml:space="preserve"> in</w:t>
      </w:r>
      <w:r>
        <w:t xml:space="preserve"> the </w:t>
      </w:r>
      <w:r w:rsidR="00B23079">
        <w:t>September</w:t>
      </w:r>
      <w:r>
        <w:t xml:space="preserve"> fiscal year-to-date 2021 number. </w:t>
      </w:r>
      <w:r w:rsidRPr="00BB25C4">
        <w:t xml:space="preserve">Revenue in fiscal year 2022 is up by </w:t>
      </w:r>
      <w:r w:rsidRPr="00C35AE5">
        <w:t>$</w:t>
      </w:r>
      <w:r w:rsidR="00C35AE5" w:rsidRPr="00C35AE5">
        <w:t>2,134,206</w:t>
      </w:r>
      <w:r w:rsidR="00B44F9A" w:rsidRPr="00C35AE5">
        <w:t>.</w:t>
      </w:r>
      <w:r w:rsidR="00B44F9A">
        <w:t xml:space="preserve"> </w:t>
      </w:r>
      <w:r>
        <w:t xml:space="preserve">The total fuel expenses were </w:t>
      </w:r>
      <w:r w:rsidR="00BB25C4" w:rsidRPr="00C35AE5">
        <w:t>$</w:t>
      </w:r>
      <w:r w:rsidR="00C35AE5" w:rsidRPr="00C35AE5">
        <w:t>4,327,367</w:t>
      </w:r>
      <w:r w:rsidRPr="00C35AE5">
        <w:t xml:space="preserve"> in </w:t>
      </w:r>
      <w:r w:rsidR="004B6A62" w:rsidRPr="00C35AE5">
        <w:t xml:space="preserve">the </w:t>
      </w:r>
      <w:r w:rsidR="00B23079" w:rsidRPr="00C35AE5">
        <w:t xml:space="preserve">September </w:t>
      </w:r>
      <w:r w:rsidRPr="00C35AE5">
        <w:t>fiscal year-to-date 2022 compared to</w:t>
      </w:r>
      <w:r w:rsidR="00B23079" w:rsidRPr="00C35AE5">
        <w:t xml:space="preserve"> </w:t>
      </w:r>
      <w:r w:rsidR="00BB25C4" w:rsidRPr="00C35AE5">
        <w:t>$</w:t>
      </w:r>
      <w:r w:rsidR="00C35AE5" w:rsidRPr="00C35AE5">
        <w:t>3,976,220</w:t>
      </w:r>
      <w:r w:rsidR="00BB25C4" w:rsidRPr="00C35AE5">
        <w:t xml:space="preserve"> in</w:t>
      </w:r>
      <w:r w:rsidR="00BB25C4" w:rsidRPr="00912EB1">
        <w:t xml:space="preserve"> </w:t>
      </w:r>
      <w:r w:rsidR="004B6A62" w:rsidRPr="00912EB1">
        <w:t>the</w:t>
      </w:r>
      <w:r w:rsidR="004B6A62">
        <w:t xml:space="preserve"> </w:t>
      </w:r>
      <w:r w:rsidR="00B23079">
        <w:t xml:space="preserve">September </w:t>
      </w:r>
      <w:r w:rsidR="00BB25C4">
        <w:t>fiscal year-to-date 2021</w:t>
      </w:r>
      <w:r w:rsidR="00B41A84">
        <w:t xml:space="preserve">. </w:t>
      </w:r>
      <w:r w:rsidR="00BB25C4">
        <w:t xml:space="preserve">The total other expenses including depreciation were </w:t>
      </w:r>
      <w:r w:rsidR="002E63B4" w:rsidRPr="00C35AE5">
        <w:t>$</w:t>
      </w:r>
      <w:r w:rsidR="00C35AE5" w:rsidRPr="00C35AE5">
        <w:t>2,730,890</w:t>
      </w:r>
      <w:r w:rsidR="00BB25C4" w:rsidRPr="00C35AE5">
        <w:t xml:space="preserve"> in </w:t>
      </w:r>
      <w:r w:rsidR="004B6A62" w:rsidRPr="00C35AE5">
        <w:t xml:space="preserve">the </w:t>
      </w:r>
      <w:r w:rsidR="00B23079" w:rsidRPr="00C35AE5">
        <w:t xml:space="preserve">September </w:t>
      </w:r>
      <w:r w:rsidR="00BB25C4" w:rsidRPr="00C35AE5">
        <w:t xml:space="preserve">fiscal year- to-date 2022 </w:t>
      </w:r>
      <w:r w:rsidR="004B6A62" w:rsidRPr="00C35AE5">
        <w:t xml:space="preserve">number </w:t>
      </w:r>
      <w:r w:rsidR="00BB25C4" w:rsidRPr="00C35AE5">
        <w:t>compared to $</w:t>
      </w:r>
      <w:r w:rsidR="00C35AE5" w:rsidRPr="00C35AE5">
        <w:t>2,566,334</w:t>
      </w:r>
      <w:r w:rsidR="00BB25C4" w:rsidRPr="00C35AE5">
        <w:t xml:space="preserve"> in </w:t>
      </w:r>
      <w:r w:rsidR="004B6A62" w:rsidRPr="00C35AE5">
        <w:t>th</w:t>
      </w:r>
      <w:r w:rsidR="004B6A62">
        <w:t xml:space="preserve">e </w:t>
      </w:r>
      <w:r w:rsidR="00B23079">
        <w:t xml:space="preserve">September </w:t>
      </w:r>
      <w:r w:rsidR="00BB25C4">
        <w:t>fiscal year-to-date 2021</w:t>
      </w:r>
      <w:r w:rsidR="004B6A62">
        <w:t xml:space="preserve"> number</w:t>
      </w:r>
      <w:r w:rsidR="00B41A84">
        <w:t xml:space="preserve">. </w:t>
      </w:r>
      <w:r w:rsidR="00BB25C4">
        <w:t xml:space="preserve">The net income in fiscal year-to-date 2022 was </w:t>
      </w:r>
      <w:r w:rsidR="00BB25C4" w:rsidRPr="008F1646">
        <w:t>$</w:t>
      </w:r>
      <w:r w:rsidR="00C35AE5" w:rsidRPr="008F1646">
        <w:t>1,966,705</w:t>
      </w:r>
      <w:r w:rsidR="00BB25C4" w:rsidRPr="008F1646">
        <w:t xml:space="preserve"> compared to a net </w:t>
      </w:r>
      <w:r w:rsidR="00C35AE5" w:rsidRPr="008F1646">
        <w:t xml:space="preserve">income </w:t>
      </w:r>
      <w:r w:rsidR="00BB25C4" w:rsidRPr="008F1646">
        <w:t>of $</w:t>
      </w:r>
      <w:r w:rsidR="00C35AE5" w:rsidRPr="008F1646">
        <w:t>348,202</w:t>
      </w:r>
      <w:r w:rsidR="002E63B4" w:rsidRPr="008F1646">
        <w:t xml:space="preserve"> </w:t>
      </w:r>
      <w:r w:rsidR="00BB25C4" w:rsidRPr="008F1646">
        <w:t>in fiscal year-to-</w:t>
      </w:r>
      <w:r w:rsidR="00BB25C4">
        <w:t xml:space="preserve">date 2021. The net income </w:t>
      </w:r>
      <w:r w:rsidR="00BB25C4" w:rsidRPr="008F1646">
        <w:t>increased $</w:t>
      </w:r>
      <w:r w:rsidR="008F1646" w:rsidRPr="008F1646">
        <w:t>1,618,503</w:t>
      </w:r>
      <w:r w:rsidR="00BB25C4" w:rsidRPr="008F1646">
        <w:t xml:space="preserve"> in fiscal year</w:t>
      </w:r>
      <w:r w:rsidR="00BB25C4">
        <w:t xml:space="preserve"> 2022 compared to fiscal year </w:t>
      </w:r>
      <w:r w:rsidR="00BB25C4">
        <w:lastRenderedPageBreak/>
        <w:t>2021.</w:t>
      </w:r>
      <w:r w:rsidR="00937AC8">
        <w:t xml:space="preserve"> I</w:t>
      </w:r>
      <w:r w:rsidR="00205DA3">
        <w:t xml:space="preserve">n the </w:t>
      </w:r>
      <w:r w:rsidR="00B23079">
        <w:t>September 3</w:t>
      </w:r>
      <w:r w:rsidR="008F1646">
        <w:t>0</w:t>
      </w:r>
      <w:r w:rsidR="00BB25C4">
        <w:t xml:space="preserve">, 2022, calendar year-to-date numbers, McNeil generated </w:t>
      </w:r>
      <w:r w:rsidR="008F1646">
        <w:t>172,487</w:t>
      </w:r>
      <w:r w:rsidR="00BB25C4">
        <w:t xml:space="preserve"> megawatt hours compared to</w:t>
      </w:r>
      <w:r w:rsidR="008F1646">
        <w:t xml:space="preserve"> 208,650</w:t>
      </w:r>
      <w:r w:rsidR="00BB25C4">
        <w:t xml:space="preserve"> megawatt hours in the </w:t>
      </w:r>
      <w:r w:rsidR="00B23079">
        <w:t>September 3</w:t>
      </w:r>
      <w:r w:rsidR="008F1646">
        <w:t>0</w:t>
      </w:r>
      <w:r w:rsidR="00BB25C4">
        <w:t xml:space="preserve">, 2021, calendar year-to-date number. The total revenue in the </w:t>
      </w:r>
      <w:r w:rsidR="00B23079">
        <w:t>September 3</w:t>
      </w:r>
      <w:r w:rsidR="008F1646">
        <w:t>0</w:t>
      </w:r>
      <w:r w:rsidR="00BB25C4">
        <w:t xml:space="preserve">, 2022, calendar year-to- date number </w:t>
      </w:r>
      <w:r w:rsidR="00BB25C4" w:rsidRPr="008F1646">
        <w:t xml:space="preserve">was </w:t>
      </w:r>
      <w:r w:rsidR="00DC1F9E" w:rsidRPr="008F1646">
        <w:t>$</w:t>
      </w:r>
      <w:r w:rsidR="008F1646" w:rsidRPr="008F1646">
        <w:t>27,103,779</w:t>
      </w:r>
      <w:r w:rsidR="00BB25C4" w:rsidRPr="008F1646">
        <w:t xml:space="preserve"> compared to </w:t>
      </w:r>
      <w:r w:rsidR="00DC1F9E" w:rsidRPr="008F1646">
        <w:t>$1</w:t>
      </w:r>
      <w:r w:rsidR="008F1646" w:rsidRPr="008F1646">
        <w:t>8,467,916</w:t>
      </w:r>
      <w:r w:rsidR="00BB25C4" w:rsidRPr="008F1646">
        <w:t xml:space="preserve"> in the </w:t>
      </w:r>
      <w:r w:rsidR="00B23079" w:rsidRPr="008F1646">
        <w:t>September</w:t>
      </w:r>
      <w:r w:rsidR="00B23079">
        <w:t xml:space="preserve"> 3</w:t>
      </w:r>
      <w:r w:rsidR="008F1646">
        <w:t>0</w:t>
      </w:r>
      <w:r w:rsidR="00BB25C4">
        <w:t xml:space="preserve">, 2021, year -to- date number. </w:t>
      </w:r>
      <w:r w:rsidR="00BB25C4" w:rsidRPr="00DC1F9E">
        <w:t xml:space="preserve">The revenue </w:t>
      </w:r>
      <w:r w:rsidR="008F1646">
        <w:t xml:space="preserve">is </w:t>
      </w:r>
      <w:r w:rsidR="00BB25C4" w:rsidRPr="008F1646">
        <w:t>up $</w:t>
      </w:r>
      <w:r w:rsidR="008F1646" w:rsidRPr="008F1646">
        <w:t>8,635,863</w:t>
      </w:r>
      <w:r w:rsidR="00BB25C4" w:rsidRPr="008F1646">
        <w:t xml:space="preserve"> in</w:t>
      </w:r>
      <w:r w:rsidR="00BB25C4" w:rsidRPr="00DC1F9E">
        <w:t xml:space="preserve"> calendar year 2022</w:t>
      </w:r>
      <w:r w:rsidR="00B41A84" w:rsidRPr="00DC1F9E">
        <w:t>.</w:t>
      </w:r>
      <w:r w:rsidR="00B41A84">
        <w:t xml:space="preserve"> </w:t>
      </w:r>
      <w:r w:rsidR="00BB25C4">
        <w:t xml:space="preserve">In the </w:t>
      </w:r>
      <w:r w:rsidR="00B23079">
        <w:t>September 3</w:t>
      </w:r>
      <w:r w:rsidR="008F1646">
        <w:t>0</w:t>
      </w:r>
      <w:r w:rsidR="00BB25C4">
        <w:t xml:space="preserve">, 2022, calendar year-to-date numbers, the total fuel </w:t>
      </w:r>
      <w:r w:rsidR="00BB25C4" w:rsidRPr="008F1646">
        <w:t>expense was $</w:t>
      </w:r>
      <w:r w:rsidR="008F1646" w:rsidRPr="008F1646">
        <w:t>11,588,826</w:t>
      </w:r>
      <w:r w:rsidR="00BB25C4" w:rsidRPr="008F1646">
        <w:t xml:space="preserve"> compared to </w:t>
      </w:r>
      <w:r w:rsidR="00337911" w:rsidRPr="008F1646">
        <w:t>$</w:t>
      </w:r>
      <w:r w:rsidR="008F1646" w:rsidRPr="008F1646">
        <w:t>11,584,165</w:t>
      </w:r>
      <w:r w:rsidR="00BB25C4" w:rsidRPr="008F1646">
        <w:t xml:space="preserve"> calendar year-to-date</w:t>
      </w:r>
      <w:r w:rsidR="00BB25C4">
        <w:t xml:space="preserve"> 2021. In the </w:t>
      </w:r>
      <w:r w:rsidR="00C85A36">
        <w:t>September 3</w:t>
      </w:r>
      <w:r w:rsidR="008F1646">
        <w:t>0</w:t>
      </w:r>
      <w:r w:rsidR="00BB25C4">
        <w:t xml:space="preserve">, 2022, calendar year-to-date numbers, the total other expenses were </w:t>
      </w:r>
      <w:r w:rsidR="00337911" w:rsidRPr="008F1646">
        <w:t>$</w:t>
      </w:r>
      <w:r w:rsidR="008F1646" w:rsidRPr="008F1646">
        <w:t>8,860,292</w:t>
      </w:r>
      <w:r w:rsidR="00BB25C4" w:rsidRPr="008F1646">
        <w:t xml:space="preserve"> compared to </w:t>
      </w:r>
      <w:r w:rsidR="00337911" w:rsidRPr="008F1646">
        <w:t>$</w:t>
      </w:r>
      <w:r w:rsidR="008F1646" w:rsidRPr="008F1646">
        <w:t>8,490,843</w:t>
      </w:r>
      <w:r w:rsidR="00BB25C4">
        <w:t xml:space="preserve"> in the </w:t>
      </w:r>
      <w:r w:rsidR="00C85A36">
        <w:t>September 3</w:t>
      </w:r>
      <w:r w:rsidR="008F1646">
        <w:t>0</w:t>
      </w:r>
      <w:r w:rsidR="00BB25C4">
        <w:t xml:space="preserve">, 2021, calendar year-to-date number. </w:t>
      </w:r>
      <w:r w:rsidR="008F1646">
        <w:t>The operation expenses were up by $587,058 in the calendar year 2022</w:t>
      </w:r>
      <w:r w:rsidR="00623CB0">
        <w:t xml:space="preserve"> due to the rising cost of labor and materials and steam expense</w:t>
      </w:r>
      <w:r w:rsidR="00B44F9A">
        <w:t xml:space="preserve">. </w:t>
      </w:r>
      <w:r w:rsidR="00623CB0">
        <w:t xml:space="preserve">The maintenance expense was up by </w:t>
      </w:r>
      <w:r w:rsidR="00AD0C8C">
        <w:t>$</w:t>
      </w:r>
      <w:r w:rsidR="00623CB0">
        <w:t>646, 302 in calendar year 2022 due to boiler plant maintenance</w:t>
      </w:r>
      <w:r w:rsidR="00B44F9A">
        <w:t xml:space="preserve">. </w:t>
      </w:r>
      <w:r w:rsidR="00623CB0">
        <w:t>These two variances were offset by a zero charge in the disposal of plant equipment category</w:t>
      </w:r>
      <w:r w:rsidR="00B44F9A">
        <w:t xml:space="preserve">. </w:t>
      </w:r>
      <w:r w:rsidR="00BB25C4">
        <w:t xml:space="preserve">The </w:t>
      </w:r>
      <w:r w:rsidR="00C85A36">
        <w:t>September 3</w:t>
      </w:r>
      <w:r w:rsidR="008F1646">
        <w:t>0</w:t>
      </w:r>
      <w:r w:rsidR="00BB25C4">
        <w:t xml:space="preserve">, 2022, calendar year-to- date net income was </w:t>
      </w:r>
      <w:r w:rsidR="00337911" w:rsidRPr="00623CB0">
        <w:t>$</w:t>
      </w:r>
      <w:r w:rsidR="00623CB0" w:rsidRPr="00623CB0">
        <w:t xml:space="preserve">6,654,661 </w:t>
      </w:r>
      <w:r w:rsidR="00BB25C4" w:rsidRPr="00623CB0">
        <w:t xml:space="preserve">compared to </w:t>
      </w:r>
      <w:r w:rsidR="00205DA3" w:rsidRPr="00623CB0">
        <w:t xml:space="preserve">a net loss of </w:t>
      </w:r>
      <w:r w:rsidR="00337911" w:rsidRPr="00623CB0">
        <w:t>($1,</w:t>
      </w:r>
      <w:r w:rsidR="00623CB0" w:rsidRPr="00623CB0">
        <w:t>607,093</w:t>
      </w:r>
      <w:r w:rsidR="00337911" w:rsidRPr="00623CB0">
        <w:t>)</w:t>
      </w:r>
      <w:r w:rsidR="00BB25C4" w:rsidRPr="00623CB0">
        <w:t xml:space="preserve"> in calendar year-to-date 2021. The </w:t>
      </w:r>
      <w:r w:rsidR="00205DA3" w:rsidRPr="00623CB0">
        <w:t>net income w</w:t>
      </w:r>
      <w:r w:rsidR="00BB25C4" w:rsidRPr="00623CB0">
        <w:t xml:space="preserve">as up by </w:t>
      </w:r>
      <w:r w:rsidR="00337911" w:rsidRPr="00623CB0">
        <w:t>$</w:t>
      </w:r>
      <w:r w:rsidR="00623CB0" w:rsidRPr="00623CB0">
        <w:t>8,261,753</w:t>
      </w:r>
      <w:r w:rsidR="00BB25C4" w:rsidRPr="00623CB0">
        <w:t xml:space="preserve"> in calendar year 2022</w:t>
      </w:r>
      <w:r w:rsidR="00205DA3" w:rsidRPr="00623CB0">
        <w:t>.</w:t>
      </w:r>
    </w:p>
    <w:p w14:paraId="0DB7C401" w14:textId="77777777" w:rsidR="00881D18" w:rsidRDefault="00881D18" w:rsidP="00B23079">
      <w:pPr>
        <w:pStyle w:val="BodyText"/>
        <w:spacing w:line="230" w:lineRule="auto"/>
        <w:ind w:left="119" w:right="199"/>
      </w:pPr>
    </w:p>
    <w:p w14:paraId="5594031D" w14:textId="15DB5305" w:rsidR="00881D18" w:rsidRPr="00881D18" w:rsidRDefault="00881D18" w:rsidP="00881D18">
      <w:pPr>
        <w:pStyle w:val="BodyText"/>
        <w:numPr>
          <w:ilvl w:val="0"/>
          <w:numId w:val="1"/>
        </w:numPr>
        <w:spacing w:line="230" w:lineRule="auto"/>
        <w:ind w:left="435" w:right="199"/>
        <w:jc w:val="both"/>
      </w:pPr>
      <w:r>
        <w:t xml:space="preserve">  </w:t>
      </w:r>
      <w:r w:rsidRPr="00881D18">
        <w:rPr>
          <w:b/>
          <w:bCs/>
        </w:rPr>
        <w:t xml:space="preserve">Approval of the Calendar Year 2023 </w:t>
      </w:r>
      <w:r>
        <w:rPr>
          <w:b/>
          <w:bCs/>
        </w:rPr>
        <w:t>B</w:t>
      </w:r>
      <w:r w:rsidRPr="00881D18">
        <w:rPr>
          <w:b/>
          <w:bCs/>
        </w:rPr>
        <w:t>udget</w:t>
      </w:r>
    </w:p>
    <w:p w14:paraId="1A0CAF20" w14:textId="77777777" w:rsidR="00881D18" w:rsidRDefault="00881D18" w:rsidP="00881D18">
      <w:pPr>
        <w:pStyle w:val="BodyText"/>
        <w:spacing w:line="230" w:lineRule="auto"/>
        <w:ind w:left="435" w:right="199"/>
        <w:jc w:val="both"/>
      </w:pPr>
    </w:p>
    <w:p w14:paraId="630A69B3" w14:textId="19BC3359" w:rsidR="00623CB0" w:rsidRDefault="00881D18" w:rsidP="00B23079">
      <w:pPr>
        <w:pStyle w:val="BodyText"/>
        <w:spacing w:line="230" w:lineRule="auto"/>
        <w:ind w:left="119" w:right="199"/>
      </w:pPr>
      <w:r>
        <w:t>M. Kasti</w:t>
      </w:r>
      <w:r w:rsidR="00106B69">
        <w:t xml:space="preserve">, BED, </w:t>
      </w:r>
      <w:r>
        <w:t>presented the calendar year 2023 budget to the Joint Owners with a memo addressed to them</w:t>
      </w:r>
      <w:r w:rsidR="00B44F9A">
        <w:t xml:space="preserve">. </w:t>
      </w:r>
      <w:r w:rsidR="00106B69">
        <w:t>M. Kasti said the Calendar year 2023 expense budget is $33,887 as compared to $28,531,557 in calendar year 2022</w:t>
      </w:r>
      <w:r w:rsidR="00B44F9A">
        <w:t xml:space="preserve">. </w:t>
      </w:r>
      <w:r w:rsidR="00106B69">
        <w:t>This expense budget increase of $5,355,544 is due to the increase in the fuel budget of $4,745,128 as well as inflation of labor and material costs</w:t>
      </w:r>
      <w:r w:rsidR="00B44F9A">
        <w:t xml:space="preserve">. </w:t>
      </w:r>
      <w:r w:rsidR="007E7FBF">
        <w:t>The capital budget for calendar year 2023 is $2,845,556 compared to calendar year 2022 at 2,061,391</w:t>
      </w:r>
      <w:r w:rsidR="00B44F9A">
        <w:t xml:space="preserve">. </w:t>
      </w:r>
      <w:r w:rsidR="004119A0">
        <w:t>The difference is $784,165 more in the calendar year 2023 budget</w:t>
      </w:r>
      <w:r w:rsidR="00B44F9A">
        <w:t xml:space="preserve">. </w:t>
      </w:r>
      <w:r w:rsidR="004119A0">
        <w:t>The main reason for this increase is two capital projects, one being a front-end loader and the other is turbine controls upgrade</w:t>
      </w:r>
      <w:r w:rsidR="00B44F9A">
        <w:t xml:space="preserve">. </w:t>
      </w:r>
      <w:r w:rsidR="004119A0">
        <w:t>Additionally, rising costs of materials and labor contributed to this increase</w:t>
      </w:r>
      <w:r w:rsidR="00B44F9A">
        <w:t xml:space="preserve">. </w:t>
      </w:r>
      <w:r w:rsidR="00606975">
        <w:t>E. Stebbins-Wheelock, BED, pointed out that the budget has an added feature with operating revenue projection that has not been in past budgets</w:t>
      </w:r>
      <w:r w:rsidR="00B44F9A">
        <w:t xml:space="preserve">. </w:t>
      </w:r>
      <w:r w:rsidR="00606975">
        <w:t>She said that the calendar year net income projection is $8</w:t>
      </w:r>
      <w:r w:rsidR="00C610A9">
        <w:t>,287,065</w:t>
      </w:r>
      <w:r w:rsidR="00B44F9A">
        <w:t xml:space="preserve">. </w:t>
      </w:r>
      <w:r w:rsidR="00C610A9">
        <w:t>M. Kasti, BED</w:t>
      </w:r>
      <w:r w:rsidR="007D4BB2">
        <w:t>,</w:t>
      </w:r>
      <w:r w:rsidR="00C610A9">
        <w:t xml:space="preserve"> </w:t>
      </w:r>
      <w:r w:rsidR="007D4BB2">
        <w:t xml:space="preserve">called for a vote on the motion </w:t>
      </w:r>
      <w:r w:rsidR="00C610A9">
        <w:t>to approve the 2023 calendar year budget: S. Enterline, VPPSA, seconded the motion and it was approved by all Joint Owners present.</w:t>
      </w:r>
    </w:p>
    <w:p w14:paraId="200ED5DC" w14:textId="77777777" w:rsidR="007E7FBF" w:rsidRDefault="007E7FBF" w:rsidP="00B23079">
      <w:pPr>
        <w:pStyle w:val="BodyText"/>
        <w:spacing w:line="230" w:lineRule="auto"/>
        <w:ind w:left="119" w:right="199"/>
      </w:pPr>
    </w:p>
    <w:p w14:paraId="0D43307B" w14:textId="5384A50C" w:rsidR="00F813BA" w:rsidRDefault="00000000">
      <w:pPr>
        <w:pStyle w:val="Heading1"/>
        <w:numPr>
          <w:ilvl w:val="0"/>
          <w:numId w:val="1"/>
        </w:numPr>
        <w:tabs>
          <w:tab w:val="left" w:pos="527"/>
        </w:tabs>
        <w:spacing w:before="80"/>
        <w:ind w:left="526" w:hanging="327"/>
        <w:jc w:val="left"/>
      </w:pPr>
      <w:r>
        <w:t>BED – G.M.</w:t>
      </w:r>
      <w:r>
        <w:rPr>
          <w:spacing w:val="-6"/>
        </w:rPr>
        <w:t xml:space="preserve"> </w:t>
      </w:r>
      <w:r>
        <w:t>Update</w:t>
      </w:r>
    </w:p>
    <w:p w14:paraId="22BC92EE" w14:textId="77777777" w:rsidR="007B2DF3" w:rsidRDefault="007B2DF3" w:rsidP="007B2DF3">
      <w:pPr>
        <w:pStyle w:val="Heading1"/>
        <w:tabs>
          <w:tab w:val="left" w:pos="527"/>
        </w:tabs>
        <w:spacing w:before="80"/>
        <w:ind w:firstLine="0"/>
        <w:jc w:val="right"/>
      </w:pPr>
    </w:p>
    <w:p w14:paraId="65A79A06" w14:textId="572298C8" w:rsidR="00F813BA" w:rsidRDefault="00000000">
      <w:pPr>
        <w:pStyle w:val="BodyText"/>
        <w:spacing w:before="101"/>
        <w:ind w:left="199" w:right="121"/>
      </w:pPr>
      <w:r>
        <w:t xml:space="preserve">D. Springer, BED, provided an update on </w:t>
      </w:r>
      <w:r w:rsidR="00AD0C8C">
        <w:t>District Energy saying that there have been further conversations and that he is hopeful that the project will be moved to permitting in the near future</w:t>
      </w:r>
      <w:r w:rsidR="00B44F9A">
        <w:t xml:space="preserve">. </w:t>
      </w:r>
      <w:r w:rsidR="00AD0C8C">
        <w:t>Some work needs to be done on the financial agreements between the Joint Owners and the District Energy system</w:t>
      </w:r>
      <w:r w:rsidR="00B44F9A">
        <w:t xml:space="preserve">. </w:t>
      </w:r>
      <w:r w:rsidR="00AD0C8C">
        <w:t>The schedule would include state permitting in the near future</w:t>
      </w:r>
      <w:r w:rsidR="00B44F9A">
        <w:t xml:space="preserve">. </w:t>
      </w:r>
      <w:r w:rsidR="00AD0C8C">
        <w:t>There have been productive conversations with the Agency of Natural Resources, and we have the 501C3 non-profit entity that will be managing the project on behalf of Evergreen</w:t>
      </w:r>
      <w:r w:rsidR="00B44F9A">
        <w:t xml:space="preserve">. </w:t>
      </w:r>
      <w:r w:rsidR="00AD0C8C">
        <w:t>They would be the applicant for the permit and not the Joint Owners but would be engaged in supporting the effort</w:t>
      </w:r>
      <w:r w:rsidR="00B44F9A">
        <w:t xml:space="preserve">. </w:t>
      </w:r>
      <w:r w:rsidR="00AD0C8C">
        <w:t>The Joint Owners will be updated when needed</w:t>
      </w:r>
      <w:r w:rsidR="00B44F9A">
        <w:t xml:space="preserve">. </w:t>
      </w:r>
      <w:r w:rsidR="004E2349">
        <w:t>D. Springer, BED, also mentioned that this winter, with the potential of historic high prices, trying to operate above 50 megawatts with a slightly more aggressive price would be the plan looking at the day ahead</w:t>
      </w:r>
      <w:r w:rsidR="009E3581">
        <w:t xml:space="preserve"> or real time, whichever works best for McNeil</w:t>
      </w:r>
      <w:r w:rsidR="00B44F9A">
        <w:t xml:space="preserve">. </w:t>
      </w:r>
      <w:r w:rsidR="004E2349">
        <w:t>With the prices so high, we want to add more output when we can with the guidance of the BED planning team</w:t>
      </w:r>
      <w:r w:rsidR="009E3581">
        <w:t xml:space="preserve"> for additional revenue</w:t>
      </w:r>
      <w:r w:rsidR="00B44F9A">
        <w:t xml:space="preserve">. </w:t>
      </w:r>
    </w:p>
    <w:p w14:paraId="69CCD2FC" w14:textId="12081C6C" w:rsidR="00F813BA" w:rsidRDefault="00F813BA">
      <w:pPr>
        <w:pStyle w:val="BodyText"/>
        <w:rPr>
          <w:sz w:val="24"/>
        </w:rPr>
      </w:pPr>
    </w:p>
    <w:p w14:paraId="5C372350" w14:textId="4A52AA39" w:rsidR="004A218C" w:rsidRDefault="004A218C">
      <w:pPr>
        <w:pStyle w:val="BodyText"/>
        <w:rPr>
          <w:sz w:val="24"/>
        </w:rPr>
      </w:pPr>
    </w:p>
    <w:p w14:paraId="605937B4" w14:textId="59BADCEA" w:rsidR="004A218C" w:rsidRDefault="004A218C">
      <w:pPr>
        <w:pStyle w:val="BodyText"/>
        <w:rPr>
          <w:sz w:val="24"/>
        </w:rPr>
      </w:pPr>
    </w:p>
    <w:p w14:paraId="70B9E5C1" w14:textId="26B01AC5" w:rsidR="004A218C" w:rsidRDefault="004A218C">
      <w:pPr>
        <w:pStyle w:val="BodyText"/>
        <w:rPr>
          <w:sz w:val="24"/>
        </w:rPr>
      </w:pPr>
    </w:p>
    <w:p w14:paraId="4CFFC292" w14:textId="0AD82E10" w:rsidR="004A218C" w:rsidRDefault="004A218C">
      <w:pPr>
        <w:pStyle w:val="BodyText"/>
        <w:rPr>
          <w:sz w:val="24"/>
        </w:rPr>
      </w:pPr>
    </w:p>
    <w:p w14:paraId="226BD92E" w14:textId="1E778A7C" w:rsidR="004A218C" w:rsidRDefault="004A218C">
      <w:pPr>
        <w:pStyle w:val="BodyText"/>
        <w:rPr>
          <w:sz w:val="24"/>
        </w:rPr>
      </w:pPr>
    </w:p>
    <w:p w14:paraId="6B08898A" w14:textId="77777777" w:rsidR="004A218C" w:rsidRDefault="004A218C">
      <w:pPr>
        <w:pStyle w:val="BodyText"/>
        <w:rPr>
          <w:sz w:val="24"/>
        </w:rPr>
      </w:pPr>
    </w:p>
    <w:p w14:paraId="71C70295" w14:textId="0FE9357B" w:rsidR="00F813BA" w:rsidRDefault="00000000">
      <w:pPr>
        <w:pStyle w:val="Heading1"/>
        <w:numPr>
          <w:ilvl w:val="0"/>
          <w:numId w:val="1"/>
        </w:numPr>
        <w:tabs>
          <w:tab w:val="left" w:pos="527"/>
        </w:tabs>
        <w:spacing w:before="178"/>
        <w:ind w:left="526" w:hanging="327"/>
        <w:jc w:val="left"/>
      </w:pPr>
      <w:r>
        <w:lastRenderedPageBreak/>
        <w:t>Plans Status, Operating/</w:t>
      </w:r>
      <w:r w:rsidR="00B332B4">
        <w:t>Maintenance</w:t>
      </w:r>
      <w:r>
        <w:rPr>
          <w:spacing w:val="-14"/>
        </w:rPr>
        <w:t xml:space="preserve"> </w:t>
      </w:r>
      <w:r>
        <w:t>Concerns</w:t>
      </w:r>
    </w:p>
    <w:p w14:paraId="7ABB03B0" w14:textId="77777777" w:rsidR="00F813BA" w:rsidRDefault="00F813BA">
      <w:pPr>
        <w:pStyle w:val="BodyText"/>
        <w:spacing w:before="10"/>
        <w:rPr>
          <w:b/>
          <w:sz w:val="28"/>
        </w:rPr>
      </w:pPr>
    </w:p>
    <w:p w14:paraId="738976FD" w14:textId="6EFCC393" w:rsidR="00F813BA" w:rsidRDefault="00000000" w:rsidP="0012232D">
      <w:pPr>
        <w:pStyle w:val="BodyText"/>
        <w:ind w:left="170" w:right="115"/>
      </w:pPr>
      <w:r>
        <w:t xml:space="preserve">P. Pikna, BED, began </w:t>
      </w:r>
      <w:r w:rsidR="00A83CF7">
        <w:t xml:space="preserve">by saying that </w:t>
      </w:r>
      <w:r w:rsidR="009E3581">
        <w:t>nothing has changed with the supply chain and contractor labor support</w:t>
      </w:r>
      <w:r w:rsidR="004E2D22">
        <w:t xml:space="preserve"> issue</w:t>
      </w:r>
      <w:r w:rsidR="00B44F9A">
        <w:t xml:space="preserve">. </w:t>
      </w:r>
      <w:r w:rsidR="009E3581">
        <w:t>Lead time for labor support is not what it used to be</w:t>
      </w:r>
      <w:r w:rsidR="00B44F9A">
        <w:t xml:space="preserve">. </w:t>
      </w:r>
      <w:r w:rsidR="009E3581">
        <w:t xml:space="preserve">As an example, McNeil had an issue that needed to be addressed before the long winter run and the biggest concern was that </w:t>
      </w:r>
      <w:r w:rsidR="004A218C">
        <w:t xml:space="preserve">the contractor </w:t>
      </w:r>
      <w:r w:rsidR="009E3581">
        <w:t xml:space="preserve">labor could not support us and needed to be put off for a period of time </w:t>
      </w:r>
      <w:r w:rsidR="004E2D22">
        <w:t xml:space="preserve">due to lack of support. </w:t>
      </w:r>
      <w:r w:rsidR="009E3581">
        <w:t xml:space="preserve">The LMP’s this week are not </w:t>
      </w:r>
      <w:r w:rsidR="00B44F9A">
        <w:t>exceedingly high</w:t>
      </w:r>
      <w:r w:rsidR="004A218C">
        <w:t>, and because McNeil wants to be ready for the winter, doing this project right now would benefit us</w:t>
      </w:r>
      <w:r w:rsidR="00B44F9A">
        <w:t xml:space="preserve">. </w:t>
      </w:r>
      <w:r w:rsidR="004E2D22">
        <w:t xml:space="preserve">After waiting for the contractor, the </w:t>
      </w:r>
      <w:r w:rsidR="004A218C">
        <w:t>project will happen this week</w:t>
      </w:r>
      <w:r w:rsidR="00BF0CA7">
        <w:t xml:space="preserve"> because the contractor ha</w:t>
      </w:r>
      <w:r w:rsidR="004E2D22">
        <w:t>d some</w:t>
      </w:r>
      <w:r w:rsidR="00BF0CA7">
        <w:t xml:space="preserve"> time on Tuesday and Wednesday</w:t>
      </w:r>
      <w:r w:rsidR="00B44F9A">
        <w:t xml:space="preserve">. </w:t>
      </w:r>
      <w:r w:rsidR="004A218C">
        <w:t>The grate and live bottom projects that happened in this fall outage went very well</w:t>
      </w:r>
      <w:r w:rsidR="00B44F9A">
        <w:t xml:space="preserve">. </w:t>
      </w:r>
      <w:r w:rsidR="004A218C">
        <w:t>That work was planned for next April and will no longer need to be done during that outage</w:t>
      </w:r>
      <w:r w:rsidR="00B44F9A">
        <w:t xml:space="preserve">. </w:t>
      </w:r>
      <w:r w:rsidR="00D40081">
        <w:t>With a mild November, McNeil still made a profit</w:t>
      </w:r>
      <w:r w:rsidR="00B44F9A">
        <w:t xml:space="preserve">. </w:t>
      </w:r>
      <w:r w:rsidR="00D40081">
        <w:t>The hope is that this winter will be a normal Vermont winter and that will help with the income expected</w:t>
      </w:r>
      <w:r w:rsidR="00B44F9A">
        <w:t xml:space="preserve">. </w:t>
      </w:r>
      <w:r w:rsidR="00D40081">
        <w:t>The spring outage has been scheduled but it may change due to many employees having young kids and it being during school vacation</w:t>
      </w:r>
      <w:r w:rsidR="00B44F9A">
        <w:t xml:space="preserve">. </w:t>
      </w:r>
      <w:r w:rsidR="00D40081">
        <w:t>ISO New England will be contacted to see if this change can be made since it has not been approved yet</w:t>
      </w:r>
      <w:r w:rsidR="00B44F9A">
        <w:t xml:space="preserve">. </w:t>
      </w:r>
      <w:r w:rsidR="00D40081">
        <w:t xml:space="preserve">On another note, tours have picked up at </w:t>
      </w:r>
      <w:r w:rsidR="00CD6762">
        <w:t>McNeil</w:t>
      </w:r>
      <w:r w:rsidR="00B44F9A">
        <w:t xml:space="preserve">. </w:t>
      </w:r>
      <w:r w:rsidR="00D40081">
        <w:t>We have ha</w:t>
      </w:r>
      <w:r w:rsidR="00CD6762">
        <w:t>d</w:t>
      </w:r>
      <w:r w:rsidR="00D40081">
        <w:t xml:space="preserve"> school tou</w:t>
      </w:r>
      <w:r w:rsidR="00CD6762">
        <w:t>rs and professional tours</w:t>
      </w:r>
      <w:r w:rsidR="00B44F9A">
        <w:t xml:space="preserve">. </w:t>
      </w:r>
      <w:r w:rsidR="00CD6762">
        <w:t>There have been several tours from different countries</w:t>
      </w:r>
      <w:r w:rsidR="00B44F9A">
        <w:t xml:space="preserve">. </w:t>
      </w:r>
      <w:r w:rsidR="00CD6762">
        <w:t>D. Springer, BED, added that BED continues to follow the biomass task group discussion that is happening around Vermont</w:t>
      </w:r>
      <w:r w:rsidR="00B44F9A">
        <w:t xml:space="preserve">. </w:t>
      </w:r>
    </w:p>
    <w:p w14:paraId="200DB601" w14:textId="77777777" w:rsidR="004B14D0" w:rsidRDefault="004B14D0" w:rsidP="0012232D">
      <w:pPr>
        <w:pStyle w:val="BodyText"/>
        <w:ind w:left="170" w:right="115"/>
      </w:pPr>
    </w:p>
    <w:p w14:paraId="450AB84E" w14:textId="181F6151" w:rsidR="00F813BA" w:rsidRDefault="001E65BC">
      <w:pPr>
        <w:pStyle w:val="Heading1"/>
        <w:numPr>
          <w:ilvl w:val="0"/>
          <w:numId w:val="1"/>
        </w:numPr>
        <w:tabs>
          <w:tab w:val="left" w:pos="553"/>
        </w:tabs>
        <w:spacing w:before="78"/>
        <w:ind w:left="552" w:hanging="442"/>
        <w:jc w:val="left"/>
      </w:pPr>
      <w:r>
        <w:t>Other</w:t>
      </w:r>
      <w:r>
        <w:rPr>
          <w:spacing w:val="-10"/>
        </w:rPr>
        <w:t xml:space="preserve"> </w:t>
      </w:r>
      <w:r>
        <w:t>Bu</w:t>
      </w:r>
      <w:r w:rsidR="004B14D0">
        <w:t>siness</w:t>
      </w:r>
    </w:p>
    <w:p w14:paraId="474D58BC" w14:textId="77777777" w:rsidR="00F813BA" w:rsidRDefault="00F813BA">
      <w:pPr>
        <w:pStyle w:val="BodyText"/>
        <w:spacing w:before="9"/>
        <w:rPr>
          <w:b/>
        </w:rPr>
      </w:pPr>
    </w:p>
    <w:p w14:paraId="7D51FA50" w14:textId="3AE9DE80" w:rsidR="00F813BA" w:rsidRDefault="00C85A36">
      <w:pPr>
        <w:pStyle w:val="BodyText"/>
        <w:spacing w:line="242" w:lineRule="auto"/>
        <w:ind w:left="170" w:right="98" w:hanging="60"/>
      </w:pPr>
      <w:r>
        <w:t>There was no other business</w:t>
      </w:r>
      <w:r w:rsidR="00B44F9A">
        <w:t xml:space="preserve">. </w:t>
      </w:r>
    </w:p>
    <w:p w14:paraId="2DAD287A" w14:textId="66F6A849" w:rsidR="005B7334" w:rsidRDefault="005B7334">
      <w:pPr>
        <w:pStyle w:val="BodyText"/>
        <w:spacing w:line="242" w:lineRule="auto"/>
        <w:ind w:left="170" w:right="98" w:hanging="60"/>
      </w:pPr>
    </w:p>
    <w:p w14:paraId="16EAD502" w14:textId="5CFE53E6" w:rsidR="00F813BA" w:rsidRPr="00292F76" w:rsidRDefault="00B737BC">
      <w:pPr>
        <w:pStyle w:val="ListParagraph"/>
        <w:numPr>
          <w:ilvl w:val="0"/>
          <w:numId w:val="1"/>
        </w:numPr>
        <w:tabs>
          <w:tab w:val="left" w:pos="510"/>
        </w:tabs>
        <w:ind w:left="509" w:hanging="399"/>
        <w:jc w:val="left"/>
        <w:rPr>
          <w:b/>
          <w:bCs/>
        </w:rPr>
      </w:pPr>
      <w:r>
        <w:rPr>
          <w:b/>
          <w:bCs/>
        </w:rPr>
        <w:t xml:space="preserve"> </w:t>
      </w:r>
      <w:r w:rsidRPr="00292F76">
        <w:rPr>
          <w:b/>
          <w:bCs/>
        </w:rPr>
        <w:t>Schedule for Next</w:t>
      </w:r>
      <w:r w:rsidRPr="00292F76">
        <w:rPr>
          <w:b/>
          <w:bCs/>
          <w:spacing w:val="-24"/>
        </w:rPr>
        <w:t xml:space="preserve"> </w:t>
      </w:r>
      <w:r w:rsidRPr="00292F76">
        <w:rPr>
          <w:b/>
          <w:bCs/>
        </w:rPr>
        <w:t>Meeting</w:t>
      </w:r>
    </w:p>
    <w:p w14:paraId="49FA6FD0" w14:textId="77777777" w:rsidR="00F813BA" w:rsidRDefault="00F813BA">
      <w:pPr>
        <w:pStyle w:val="BodyText"/>
        <w:spacing w:before="8"/>
        <w:rPr>
          <w:sz w:val="21"/>
        </w:rPr>
      </w:pPr>
    </w:p>
    <w:p w14:paraId="27A06059" w14:textId="4097F220" w:rsidR="00F813BA" w:rsidRDefault="00000000">
      <w:pPr>
        <w:pStyle w:val="BodyText"/>
        <w:ind w:left="170" w:right="511" w:hanging="8"/>
      </w:pPr>
      <w:r>
        <w:t xml:space="preserve">The next Joint Owner meeting is scheduled </w:t>
      </w:r>
      <w:r w:rsidR="007D0652">
        <w:t xml:space="preserve">at the McNeil farmhouse on </w:t>
      </w:r>
      <w:r w:rsidRPr="00DA0EA9">
        <w:t xml:space="preserve">Monday </w:t>
      </w:r>
      <w:r w:rsidR="00D40081" w:rsidRPr="00DA0EA9">
        <w:t xml:space="preserve">March </w:t>
      </w:r>
      <w:r w:rsidR="00CD6762" w:rsidRPr="00DA0EA9">
        <w:t>13, 2023, at noon</w:t>
      </w:r>
      <w:r w:rsidR="00B44F9A" w:rsidRPr="00DA0EA9">
        <w:t xml:space="preserve">. </w:t>
      </w:r>
    </w:p>
    <w:p w14:paraId="4E9CEB61" w14:textId="23E58881" w:rsidR="00F813BA" w:rsidRDefault="00F813BA">
      <w:pPr>
        <w:pStyle w:val="BodyText"/>
        <w:spacing w:before="10"/>
        <w:rPr>
          <w:sz w:val="21"/>
        </w:rPr>
      </w:pPr>
    </w:p>
    <w:p w14:paraId="74FED927" w14:textId="77777777" w:rsidR="00F813BA" w:rsidRPr="00292F76" w:rsidRDefault="00000000">
      <w:pPr>
        <w:pStyle w:val="ListParagraph"/>
        <w:numPr>
          <w:ilvl w:val="0"/>
          <w:numId w:val="1"/>
        </w:numPr>
        <w:tabs>
          <w:tab w:val="left" w:pos="541"/>
        </w:tabs>
        <w:ind w:left="540" w:hanging="430"/>
        <w:jc w:val="left"/>
        <w:rPr>
          <w:b/>
          <w:bCs/>
        </w:rPr>
      </w:pPr>
      <w:r w:rsidRPr="00292F76">
        <w:rPr>
          <w:b/>
          <w:bCs/>
        </w:rPr>
        <w:t>Adjourn</w:t>
      </w:r>
    </w:p>
    <w:p w14:paraId="6FDDA31A" w14:textId="77777777" w:rsidR="00F813BA" w:rsidRDefault="00F813BA">
      <w:pPr>
        <w:pStyle w:val="BodyText"/>
        <w:spacing w:before="4"/>
      </w:pPr>
    </w:p>
    <w:p w14:paraId="3E1041C9" w14:textId="17FF4BF1" w:rsidR="007D0652" w:rsidRPr="00DA0EA9" w:rsidRDefault="00DA0EA9">
      <w:pPr>
        <w:pStyle w:val="BodyText"/>
        <w:spacing w:line="242" w:lineRule="auto"/>
        <w:ind w:left="170" w:right="1048"/>
      </w:pPr>
      <w:r w:rsidRPr="00DA0EA9">
        <w:t xml:space="preserve">M. Kasti, </w:t>
      </w:r>
      <w:r w:rsidR="007D0652" w:rsidRPr="00DA0EA9">
        <w:t>BED, made a motion to adjourn the meeting at 1</w:t>
      </w:r>
      <w:r w:rsidRPr="00DA0EA9">
        <w:t>1</w:t>
      </w:r>
      <w:r w:rsidR="007D0652" w:rsidRPr="00DA0EA9">
        <w:t>:</w:t>
      </w:r>
      <w:r w:rsidRPr="00DA0EA9">
        <w:t>5</w:t>
      </w:r>
      <w:r w:rsidR="005F651F">
        <w:t>5</w:t>
      </w:r>
      <w:r w:rsidR="007D0652" w:rsidRPr="00DA0EA9">
        <w:t xml:space="preserve"> a.m. </w:t>
      </w:r>
    </w:p>
    <w:p w14:paraId="24C7190E" w14:textId="7E8B38D5" w:rsidR="00F813BA" w:rsidRDefault="007D0652">
      <w:pPr>
        <w:pStyle w:val="BodyText"/>
        <w:spacing w:line="242" w:lineRule="auto"/>
        <w:ind w:left="170" w:right="1048"/>
      </w:pPr>
      <w:r w:rsidRPr="00DA0EA9">
        <w:t>S. Enterline, VPPSA, seconded the motion.</w:t>
      </w:r>
    </w:p>
    <w:p w14:paraId="0518E443" w14:textId="77777777" w:rsidR="00F813BA" w:rsidRDefault="00F813BA">
      <w:pPr>
        <w:pStyle w:val="BodyText"/>
        <w:spacing w:before="4"/>
      </w:pPr>
    </w:p>
    <w:p w14:paraId="26F99E55" w14:textId="77777777" w:rsidR="00F813BA" w:rsidRDefault="00000000">
      <w:pPr>
        <w:pStyle w:val="BodyText"/>
        <w:spacing w:line="500" w:lineRule="atLeast"/>
        <w:ind w:left="170" w:right="6845"/>
      </w:pPr>
      <w:r>
        <w:t>Respectfully Submitted, Colleen Rouille</w:t>
      </w:r>
    </w:p>
    <w:p w14:paraId="513BDB00" w14:textId="77777777" w:rsidR="00F813BA" w:rsidRDefault="00000000">
      <w:pPr>
        <w:pStyle w:val="BodyText"/>
        <w:spacing w:before="2"/>
        <w:ind w:left="170"/>
      </w:pPr>
      <w:r>
        <w:t>Business Coordinator Generation</w:t>
      </w:r>
    </w:p>
    <w:sectPr w:rsidR="00F813BA">
      <w:headerReference w:type="default" r:id="rId8"/>
      <w:footerReference w:type="default" r:id="rId9"/>
      <w:pgSz w:w="12240" w:h="15840"/>
      <w:pgMar w:top="1340" w:right="1500" w:bottom="520" w:left="138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61C" w14:textId="77777777" w:rsidR="00B90D88" w:rsidRDefault="00B90D88">
      <w:r>
        <w:separator/>
      </w:r>
    </w:p>
  </w:endnote>
  <w:endnote w:type="continuationSeparator" w:id="0">
    <w:p w14:paraId="5CA0D527" w14:textId="77777777" w:rsidR="00B90D88" w:rsidRDefault="00B9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C26A" w14:textId="77777777" w:rsidR="00F813BA" w:rsidRDefault="00000000">
    <w:pPr>
      <w:pStyle w:val="BodyText"/>
      <w:spacing w:line="14" w:lineRule="auto"/>
      <w:rPr>
        <w:sz w:val="20"/>
      </w:rPr>
    </w:pPr>
    <w:r>
      <w:pict w14:anchorId="439593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1pt;margin-top:764.45pt;width:9.6pt;height:13.05pt;z-index:-251658752;mso-position-horizontal-relative:page;mso-position-vertical-relative:page" filled="f" stroked="f">
          <v:textbox inset="0,0,0,0">
            <w:txbxContent>
              <w:p w14:paraId="5C3A7A15" w14:textId="77777777" w:rsidR="00F813BA" w:rsidRDefault="00000000"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012B" w14:textId="77777777" w:rsidR="00B90D88" w:rsidRDefault="00B90D88">
      <w:r>
        <w:separator/>
      </w:r>
    </w:p>
  </w:footnote>
  <w:footnote w:type="continuationSeparator" w:id="0">
    <w:p w14:paraId="21266869" w14:textId="77777777" w:rsidR="00B90D88" w:rsidRDefault="00B9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3C2F" w14:textId="768ED46E" w:rsidR="006370D8" w:rsidRDefault="006370D8">
    <w:pPr>
      <w:pStyle w:val="Header"/>
    </w:pPr>
  </w:p>
  <w:p w14:paraId="607864BD" w14:textId="77777777" w:rsidR="006370D8" w:rsidRDefault="0063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B18"/>
    <w:multiLevelType w:val="hybridMultilevel"/>
    <w:tmpl w:val="3330497A"/>
    <w:lvl w:ilvl="0" w:tplc="5B9E38F4">
      <w:start w:val="1"/>
      <w:numFmt w:val="decimal"/>
      <w:lvlText w:val="%1."/>
      <w:lvlJc w:val="left"/>
      <w:pPr>
        <w:ind w:left="630" w:hanging="291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1" w:tplc="33360E60">
      <w:numFmt w:val="bullet"/>
      <w:lvlText w:val="•"/>
      <w:lvlJc w:val="left"/>
      <w:pPr>
        <w:ind w:left="640" w:hanging="291"/>
      </w:pPr>
      <w:rPr>
        <w:rFonts w:hint="default"/>
      </w:rPr>
    </w:lvl>
    <w:lvl w:ilvl="2" w:tplc="F878BBEE">
      <w:numFmt w:val="bullet"/>
      <w:lvlText w:val="•"/>
      <w:lvlJc w:val="left"/>
      <w:pPr>
        <w:ind w:left="1584" w:hanging="291"/>
      </w:pPr>
      <w:rPr>
        <w:rFonts w:hint="default"/>
      </w:rPr>
    </w:lvl>
    <w:lvl w:ilvl="3" w:tplc="24589334">
      <w:numFmt w:val="bullet"/>
      <w:lvlText w:val="•"/>
      <w:lvlJc w:val="left"/>
      <w:pPr>
        <w:ind w:left="2528" w:hanging="291"/>
      </w:pPr>
      <w:rPr>
        <w:rFonts w:hint="default"/>
      </w:rPr>
    </w:lvl>
    <w:lvl w:ilvl="4" w:tplc="DE9C8CC0">
      <w:numFmt w:val="bullet"/>
      <w:lvlText w:val="•"/>
      <w:lvlJc w:val="left"/>
      <w:pPr>
        <w:ind w:left="3473" w:hanging="291"/>
      </w:pPr>
      <w:rPr>
        <w:rFonts w:hint="default"/>
      </w:rPr>
    </w:lvl>
    <w:lvl w:ilvl="5" w:tplc="13726316">
      <w:numFmt w:val="bullet"/>
      <w:lvlText w:val="•"/>
      <w:lvlJc w:val="left"/>
      <w:pPr>
        <w:ind w:left="4417" w:hanging="291"/>
      </w:pPr>
      <w:rPr>
        <w:rFonts w:hint="default"/>
      </w:rPr>
    </w:lvl>
    <w:lvl w:ilvl="6" w:tplc="CF9E7894">
      <w:numFmt w:val="bullet"/>
      <w:lvlText w:val="•"/>
      <w:lvlJc w:val="left"/>
      <w:pPr>
        <w:ind w:left="5362" w:hanging="291"/>
      </w:pPr>
      <w:rPr>
        <w:rFonts w:hint="default"/>
      </w:rPr>
    </w:lvl>
    <w:lvl w:ilvl="7" w:tplc="5C6644FE">
      <w:numFmt w:val="bullet"/>
      <w:lvlText w:val="•"/>
      <w:lvlJc w:val="left"/>
      <w:pPr>
        <w:ind w:left="6306" w:hanging="291"/>
      </w:pPr>
      <w:rPr>
        <w:rFonts w:hint="default"/>
      </w:rPr>
    </w:lvl>
    <w:lvl w:ilvl="8" w:tplc="55F4F132">
      <w:numFmt w:val="bullet"/>
      <w:lvlText w:val="•"/>
      <w:lvlJc w:val="left"/>
      <w:pPr>
        <w:ind w:left="7251" w:hanging="291"/>
      </w:pPr>
      <w:rPr>
        <w:rFonts w:hint="default"/>
      </w:rPr>
    </w:lvl>
  </w:abstractNum>
  <w:num w:numId="1" w16cid:durableId="12114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3BA"/>
    <w:rsid w:val="00002E2F"/>
    <w:rsid w:val="00003766"/>
    <w:rsid w:val="00021C43"/>
    <w:rsid w:val="0005272C"/>
    <w:rsid w:val="00061027"/>
    <w:rsid w:val="000660EC"/>
    <w:rsid w:val="000813CD"/>
    <w:rsid w:val="0008726B"/>
    <w:rsid w:val="000A1E69"/>
    <w:rsid w:val="000B22AB"/>
    <w:rsid w:val="000D4955"/>
    <w:rsid w:val="001012BE"/>
    <w:rsid w:val="00106B69"/>
    <w:rsid w:val="00113311"/>
    <w:rsid w:val="00114373"/>
    <w:rsid w:val="0012232D"/>
    <w:rsid w:val="0017158B"/>
    <w:rsid w:val="001D3BC6"/>
    <w:rsid w:val="001E65BC"/>
    <w:rsid w:val="00205DA3"/>
    <w:rsid w:val="00231761"/>
    <w:rsid w:val="002536C9"/>
    <w:rsid w:val="00291C3C"/>
    <w:rsid w:val="00292F76"/>
    <w:rsid w:val="002E2D9F"/>
    <w:rsid w:val="002E63B4"/>
    <w:rsid w:val="002F64D7"/>
    <w:rsid w:val="00337911"/>
    <w:rsid w:val="00371FDC"/>
    <w:rsid w:val="003B606D"/>
    <w:rsid w:val="003F394F"/>
    <w:rsid w:val="004119A0"/>
    <w:rsid w:val="004231F5"/>
    <w:rsid w:val="004269CE"/>
    <w:rsid w:val="00463788"/>
    <w:rsid w:val="004914D2"/>
    <w:rsid w:val="004A218C"/>
    <w:rsid w:val="004B14D0"/>
    <w:rsid w:val="004B6A62"/>
    <w:rsid w:val="004D5D17"/>
    <w:rsid w:val="004E2349"/>
    <w:rsid w:val="004E2D22"/>
    <w:rsid w:val="004F4B7D"/>
    <w:rsid w:val="0050716D"/>
    <w:rsid w:val="00507378"/>
    <w:rsid w:val="00510725"/>
    <w:rsid w:val="00556E57"/>
    <w:rsid w:val="005A706D"/>
    <w:rsid w:val="005B7334"/>
    <w:rsid w:val="005F651F"/>
    <w:rsid w:val="00606975"/>
    <w:rsid w:val="00623CB0"/>
    <w:rsid w:val="006332DB"/>
    <w:rsid w:val="006370D8"/>
    <w:rsid w:val="00650159"/>
    <w:rsid w:val="00664E26"/>
    <w:rsid w:val="0066572C"/>
    <w:rsid w:val="00674D01"/>
    <w:rsid w:val="00682B7D"/>
    <w:rsid w:val="006B36CF"/>
    <w:rsid w:val="006C3C8B"/>
    <w:rsid w:val="006D3B63"/>
    <w:rsid w:val="006E1899"/>
    <w:rsid w:val="007047C9"/>
    <w:rsid w:val="00724A2C"/>
    <w:rsid w:val="0075216D"/>
    <w:rsid w:val="0076429D"/>
    <w:rsid w:val="00783832"/>
    <w:rsid w:val="007A6FD8"/>
    <w:rsid w:val="007B2DF3"/>
    <w:rsid w:val="007C6808"/>
    <w:rsid w:val="007D0652"/>
    <w:rsid w:val="007D44F5"/>
    <w:rsid w:val="007D467D"/>
    <w:rsid w:val="007D4BB2"/>
    <w:rsid w:val="007E7FBF"/>
    <w:rsid w:val="00817AB7"/>
    <w:rsid w:val="00867167"/>
    <w:rsid w:val="0086790C"/>
    <w:rsid w:val="00872BC4"/>
    <w:rsid w:val="00874358"/>
    <w:rsid w:val="00881D18"/>
    <w:rsid w:val="008823A4"/>
    <w:rsid w:val="008B03D6"/>
    <w:rsid w:val="008F1646"/>
    <w:rsid w:val="008F2A84"/>
    <w:rsid w:val="008F6DFE"/>
    <w:rsid w:val="00912EB1"/>
    <w:rsid w:val="00937AC8"/>
    <w:rsid w:val="00956720"/>
    <w:rsid w:val="00985A55"/>
    <w:rsid w:val="00993C0E"/>
    <w:rsid w:val="009B784C"/>
    <w:rsid w:val="009E3581"/>
    <w:rsid w:val="00A52A3C"/>
    <w:rsid w:val="00A542F0"/>
    <w:rsid w:val="00A83CF7"/>
    <w:rsid w:val="00AB3A67"/>
    <w:rsid w:val="00AD0C8C"/>
    <w:rsid w:val="00AD263A"/>
    <w:rsid w:val="00AF28E1"/>
    <w:rsid w:val="00AF7AF4"/>
    <w:rsid w:val="00B23079"/>
    <w:rsid w:val="00B332B4"/>
    <w:rsid w:val="00B41A84"/>
    <w:rsid w:val="00B44F9A"/>
    <w:rsid w:val="00B737BC"/>
    <w:rsid w:val="00B90D88"/>
    <w:rsid w:val="00BB25C4"/>
    <w:rsid w:val="00BC070F"/>
    <w:rsid w:val="00BD70BF"/>
    <w:rsid w:val="00BF0CA7"/>
    <w:rsid w:val="00C35AE5"/>
    <w:rsid w:val="00C610A9"/>
    <w:rsid w:val="00C6154E"/>
    <w:rsid w:val="00C85A36"/>
    <w:rsid w:val="00CA37D7"/>
    <w:rsid w:val="00CB71D7"/>
    <w:rsid w:val="00CC02B2"/>
    <w:rsid w:val="00CD6762"/>
    <w:rsid w:val="00D14047"/>
    <w:rsid w:val="00D314B5"/>
    <w:rsid w:val="00D36C37"/>
    <w:rsid w:val="00D40081"/>
    <w:rsid w:val="00D47882"/>
    <w:rsid w:val="00D55465"/>
    <w:rsid w:val="00D64A1C"/>
    <w:rsid w:val="00D76832"/>
    <w:rsid w:val="00D907E8"/>
    <w:rsid w:val="00DA0EA9"/>
    <w:rsid w:val="00DA6DB7"/>
    <w:rsid w:val="00DB6AD0"/>
    <w:rsid w:val="00DC1F9E"/>
    <w:rsid w:val="00DD0050"/>
    <w:rsid w:val="00DF0AF8"/>
    <w:rsid w:val="00E408F4"/>
    <w:rsid w:val="00E46FBE"/>
    <w:rsid w:val="00E63050"/>
    <w:rsid w:val="00EA6F98"/>
    <w:rsid w:val="00EB52DB"/>
    <w:rsid w:val="00EC20BB"/>
    <w:rsid w:val="00ED6721"/>
    <w:rsid w:val="00EE5583"/>
    <w:rsid w:val="00F561CD"/>
    <w:rsid w:val="00F813BA"/>
    <w:rsid w:val="00FB69F0"/>
    <w:rsid w:val="00FD0393"/>
    <w:rsid w:val="00FD7EE2"/>
    <w:rsid w:val="00FF398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B29C5"/>
  <w15:docId w15:val="{4A168CAA-9B41-417E-A0CE-9BD47E2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526" w:hanging="3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6" w:hanging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7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0D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637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0D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Colleen Rouille</cp:lastModifiedBy>
  <cp:revision>29</cp:revision>
  <dcterms:created xsi:type="dcterms:W3CDTF">2022-09-07T11:23:00Z</dcterms:created>
  <dcterms:modified xsi:type="dcterms:W3CDTF">2022-11-29T14:54:00Z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</Properties>
</file>