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ECCFB" w14:textId="77777777" w:rsidR="0069645E" w:rsidRDefault="0069645E">
      <w:pPr>
        <w:pStyle w:val="BodyText"/>
        <w:ind w:left="3479"/>
        <w:rPr>
          <w:rFonts w:ascii="Times New Roman"/>
          <w:sz w:val="20"/>
        </w:rPr>
      </w:pPr>
    </w:p>
    <w:p w14:paraId="1AAB1CD7" w14:textId="77777777" w:rsidR="0069645E" w:rsidRDefault="0069645E">
      <w:pPr>
        <w:pStyle w:val="BodyText"/>
        <w:ind w:left="3479"/>
        <w:rPr>
          <w:rFonts w:ascii="Times New Roman"/>
          <w:sz w:val="20"/>
        </w:rPr>
      </w:pPr>
    </w:p>
    <w:p w14:paraId="5197300B" w14:textId="77777777" w:rsidR="0069645E" w:rsidRDefault="0069645E">
      <w:pPr>
        <w:pStyle w:val="BodyText"/>
        <w:ind w:left="3479"/>
        <w:rPr>
          <w:rFonts w:ascii="Times New Roman"/>
          <w:sz w:val="20"/>
        </w:rPr>
      </w:pPr>
    </w:p>
    <w:p w14:paraId="174135F5" w14:textId="77777777" w:rsidR="0069645E" w:rsidRDefault="0069645E">
      <w:pPr>
        <w:pStyle w:val="BodyText"/>
        <w:ind w:left="3479"/>
        <w:rPr>
          <w:rFonts w:ascii="Times New Roman"/>
          <w:sz w:val="20"/>
        </w:rPr>
      </w:pPr>
    </w:p>
    <w:p w14:paraId="1B13E1E3" w14:textId="301B02A5" w:rsidR="00EF53CF" w:rsidRDefault="006A258F">
      <w:pPr>
        <w:pStyle w:val="BodyText"/>
        <w:ind w:left="3479"/>
        <w:rPr>
          <w:rFonts w:ascii="Times New Roman"/>
          <w:sz w:val="20"/>
        </w:rPr>
      </w:pPr>
      <w:r>
        <w:rPr>
          <w:rFonts w:ascii="Times New Roman"/>
          <w:noProof/>
          <w:sz w:val="20"/>
        </w:rPr>
        <w:drawing>
          <wp:inline distT="0" distB="0" distL="0" distR="0" wp14:anchorId="2A8EF5A9" wp14:editId="54D6463B">
            <wp:extent cx="1608455" cy="1114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08455" cy="1114425"/>
                    </a:xfrm>
                    <a:prstGeom prst="rect">
                      <a:avLst/>
                    </a:prstGeom>
                  </pic:spPr>
                </pic:pic>
              </a:graphicData>
            </a:graphic>
          </wp:inline>
        </w:drawing>
      </w:r>
    </w:p>
    <w:p w14:paraId="64CD7FA7" w14:textId="123B6FF5" w:rsidR="00EF53CF" w:rsidRPr="003E2BE9" w:rsidRDefault="00EF53CF">
      <w:pPr>
        <w:pStyle w:val="BodyText"/>
        <w:rPr>
          <w:rFonts w:ascii="Times New Roman"/>
          <w:color w:val="FF0000"/>
          <w:sz w:val="20"/>
        </w:rPr>
      </w:pPr>
    </w:p>
    <w:p w14:paraId="0D42CC52" w14:textId="77777777" w:rsidR="004548F5" w:rsidRDefault="004548F5">
      <w:pPr>
        <w:pStyle w:val="BodyText"/>
        <w:rPr>
          <w:rFonts w:ascii="Times New Roman"/>
          <w:sz w:val="20"/>
        </w:rPr>
      </w:pPr>
    </w:p>
    <w:p w14:paraId="4347BDAD" w14:textId="51531982" w:rsidR="0069645E" w:rsidRDefault="003E2BE9">
      <w:pPr>
        <w:pStyle w:val="BodyText"/>
        <w:rPr>
          <w:rFonts w:ascii="Times New Roman"/>
          <w:sz w:val="20"/>
        </w:rPr>
      </w:pPr>
      <w:r>
        <w:rPr>
          <w:rFonts w:ascii="Times New Roman"/>
          <w:sz w:val="20"/>
        </w:rPr>
        <w:t xml:space="preserve">                                                                                  </w:t>
      </w:r>
      <w:r w:rsidRPr="003E2BE9">
        <w:rPr>
          <w:rFonts w:ascii="Times New Roman"/>
          <w:color w:val="FF0000"/>
          <w:sz w:val="20"/>
        </w:rPr>
        <w:t xml:space="preserve">  DRAFT</w:t>
      </w:r>
    </w:p>
    <w:p w14:paraId="65876FA8" w14:textId="17D37945" w:rsidR="0069645E" w:rsidRDefault="0069645E">
      <w:pPr>
        <w:pStyle w:val="BodyText"/>
        <w:rPr>
          <w:rFonts w:ascii="Times New Roman"/>
          <w:sz w:val="20"/>
        </w:rPr>
      </w:pPr>
    </w:p>
    <w:p w14:paraId="26DFFB7F" w14:textId="77777777" w:rsidR="0069645E" w:rsidRDefault="0069645E">
      <w:pPr>
        <w:pStyle w:val="BodyText"/>
        <w:rPr>
          <w:rFonts w:ascii="Times New Roman"/>
          <w:sz w:val="20"/>
        </w:rPr>
      </w:pPr>
    </w:p>
    <w:p w14:paraId="00B399F2" w14:textId="2CCAF7FC" w:rsidR="00EF53CF" w:rsidRPr="00E61327" w:rsidRDefault="00E61327" w:rsidP="00E61327">
      <w:pPr>
        <w:pStyle w:val="BodyText"/>
        <w:spacing w:before="101"/>
        <w:rPr>
          <w:b/>
          <w:bCs/>
        </w:rPr>
      </w:pPr>
      <w:r>
        <w:rPr>
          <w:b/>
          <w:bCs/>
        </w:rPr>
        <w:t xml:space="preserve">        </w:t>
      </w:r>
      <w:r w:rsidR="006A258F" w:rsidRPr="00E61327">
        <w:rPr>
          <w:b/>
          <w:bCs/>
        </w:rPr>
        <w:t>McNeil Station Joint Ownership Operating Committee Meeting Minutes</w:t>
      </w:r>
    </w:p>
    <w:p w14:paraId="028F6427" w14:textId="77777777" w:rsidR="0069645E" w:rsidRDefault="0069645E">
      <w:pPr>
        <w:pStyle w:val="BodyText"/>
        <w:spacing w:before="101"/>
        <w:ind w:left="1319"/>
      </w:pPr>
    </w:p>
    <w:p w14:paraId="05259C0E" w14:textId="77777777" w:rsidR="00EF53CF" w:rsidRDefault="00EF53CF">
      <w:pPr>
        <w:pStyle w:val="BodyText"/>
        <w:spacing w:before="5"/>
        <w:rPr>
          <w:sz w:val="23"/>
        </w:rPr>
      </w:pPr>
    </w:p>
    <w:p w14:paraId="0EE06EFA" w14:textId="720A4C68" w:rsidR="00EF53CF" w:rsidRPr="000810F2" w:rsidRDefault="006A258F">
      <w:pPr>
        <w:pStyle w:val="BodyText"/>
        <w:ind w:left="100"/>
      </w:pPr>
      <w:r>
        <w:t xml:space="preserve">The meeting of the McNeil Station Joint Ownership Operating Committee convened at </w:t>
      </w:r>
      <w:r w:rsidRPr="000810F2">
        <w:t>1:0</w:t>
      </w:r>
      <w:r w:rsidR="000810F2" w:rsidRPr="000810F2">
        <w:t>5</w:t>
      </w:r>
    </w:p>
    <w:p w14:paraId="530E1A09" w14:textId="41C4CE35" w:rsidR="00EF53CF" w:rsidRDefault="00567E27">
      <w:pPr>
        <w:pStyle w:val="BodyText"/>
        <w:spacing w:before="4"/>
        <w:ind w:left="100" w:right="818"/>
      </w:pPr>
      <w:r w:rsidRPr="000810F2">
        <w:t>p</w:t>
      </w:r>
      <w:r w:rsidR="006A258F" w:rsidRPr="000810F2">
        <w:t>.</w:t>
      </w:r>
      <w:r w:rsidRPr="000810F2">
        <w:t>m</w:t>
      </w:r>
      <w:r w:rsidR="006A258F" w:rsidRPr="000810F2">
        <w:t xml:space="preserve">. on </w:t>
      </w:r>
      <w:r w:rsidR="00B16E04" w:rsidRPr="000810F2">
        <w:t xml:space="preserve">Monday </w:t>
      </w:r>
      <w:r w:rsidR="00DE174D" w:rsidRPr="000810F2">
        <w:t>March 9</w:t>
      </w:r>
      <w:r w:rsidR="00B16E04" w:rsidRPr="000810F2">
        <w:t xml:space="preserve">, </w:t>
      </w:r>
      <w:r w:rsidR="00B44567" w:rsidRPr="000810F2">
        <w:t>202</w:t>
      </w:r>
      <w:r w:rsidR="00DE174D" w:rsidRPr="000810F2">
        <w:t>1</w:t>
      </w:r>
      <w:r w:rsidR="00B44567" w:rsidRPr="000810F2">
        <w:t xml:space="preserve">.  </w:t>
      </w:r>
      <w:r w:rsidR="006A258F" w:rsidRPr="000810F2">
        <w:t>Present on TEAMS</w:t>
      </w:r>
      <w:r w:rsidR="00E9308D" w:rsidRPr="000810F2">
        <w:t>;</w:t>
      </w:r>
      <w:r w:rsidR="006A258F" w:rsidRPr="000810F2">
        <w:t xml:space="preserve"> David MacDonnell, BED, Betsy Lesnikoski, BED, Paul Pikna, BED, </w:t>
      </w:r>
      <w:r w:rsidR="00FE2BF6" w:rsidRPr="000810F2">
        <w:t xml:space="preserve">Munir Kasti, BED, </w:t>
      </w:r>
      <w:r w:rsidR="006A258F" w:rsidRPr="000810F2">
        <w:t xml:space="preserve">Ying Liu, BED, </w:t>
      </w:r>
      <w:r w:rsidR="000810F2" w:rsidRPr="000810F2">
        <w:t>Emily</w:t>
      </w:r>
      <w:r w:rsidR="009005BF">
        <w:t xml:space="preserve"> </w:t>
      </w:r>
      <w:r w:rsidR="000810F2" w:rsidRPr="000810F2">
        <w:t>Stebbins</w:t>
      </w:r>
      <w:r w:rsidR="009005BF">
        <w:t>-</w:t>
      </w:r>
      <w:r w:rsidR="000810F2" w:rsidRPr="000810F2">
        <w:t>Wheelock</w:t>
      </w:r>
      <w:r w:rsidR="006A258F" w:rsidRPr="000810F2">
        <w:t xml:space="preserve">, BED, Darren Springer, BED, James Gibbons, BED, </w:t>
      </w:r>
      <w:r w:rsidR="008041CB" w:rsidRPr="000810F2">
        <w:t>Ken Nolan, VPPSA</w:t>
      </w:r>
      <w:r w:rsidR="00E9308D" w:rsidRPr="000810F2">
        <w:t>,</w:t>
      </w:r>
      <w:r w:rsidR="008041CB" w:rsidRPr="000810F2">
        <w:t xml:space="preserve"> </w:t>
      </w:r>
      <w:r w:rsidR="006A258F" w:rsidRPr="000810F2">
        <w:t>Douglas Smith, GMP</w:t>
      </w:r>
      <w:r w:rsidR="000810F2" w:rsidRPr="000810F2">
        <w:t xml:space="preserve"> and Felipe Valdiva, Young Leaders of America</w:t>
      </w:r>
      <w:r w:rsidR="009005BF">
        <w:t>.</w:t>
      </w:r>
    </w:p>
    <w:p w14:paraId="5F09A217" w14:textId="77777777" w:rsidR="00EF53CF" w:rsidRDefault="00EF53CF">
      <w:pPr>
        <w:pStyle w:val="BodyText"/>
        <w:spacing w:before="10"/>
        <w:rPr>
          <w:sz w:val="21"/>
        </w:rPr>
      </w:pPr>
    </w:p>
    <w:p w14:paraId="0F9C4212" w14:textId="7FF3EEC3" w:rsidR="00EF53CF" w:rsidRDefault="006A258F">
      <w:pPr>
        <w:pStyle w:val="BodyText"/>
        <w:ind w:left="100"/>
      </w:pPr>
      <w:r>
        <w:t xml:space="preserve">Others Present on </w:t>
      </w:r>
      <w:r w:rsidR="00B91AB1">
        <w:t>TEAMS; Colleen</w:t>
      </w:r>
      <w:r>
        <w:t xml:space="preserve"> Rouille, BED.</w:t>
      </w:r>
    </w:p>
    <w:p w14:paraId="66AE25BE" w14:textId="6B09C52D" w:rsidR="00C83D93" w:rsidRDefault="00C83D93">
      <w:pPr>
        <w:pStyle w:val="BodyText"/>
        <w:ind w:left="100"/>
      </w:pPr>
    </w:p>
    <w:p w14:paraId="789F6DB9" w14:textId="77777777" w:rsidR="00EF53CF" w:rsidRDefault="00EF53CF">
      <w:pPr>
        <w:pStyle w:val="BodyText"/>
        <w:spacing w:before="10"/>
        <w:rPr>
          <w:sz w:val="20"/>
        </w:rPr>
      </w:pPr>
    </w:p>
    <w:p w14:paraId="17415376" w14:textId="369932DB" w:rsidR="00EF53CF" w:rsidRDefault="006A258F">
      <w:pPr>
        <w:pStyle w:val="Heading1"/>
        <w:numPr>
          <w:ilvl w:val="0"/>
          <w:numId w:val="1"/>
        </w:numPr>
        <w:tabs>
          <w:tab w:val="left" w:pos="651"/>
        </w:tabs>
        <w:ind w:firstLine="0"/>
        <w:jc w:val="left"/>
      </w:pPr>
      <w:r>
        <w:t>Agenda</w:t>
      </w:r>
    </w:p>
    <w:p w14:paraId="0A66C641" w14:textId="23D06862" w:rsidR="008D2E34" w:rsidRDefault="008D2E34" w:rsidP="008D2E34">
      <w:pPr>
        <w:pStyle w:val="Heading1"/>
        <w:tabs>
          <w:tab w:val="left" w:pos="651"/>
        </w:tabs>
        <w:jc w:val="right"/>
      </w:pPr>
    </w:p>
    <w:p w14:paraId="77C07566" w14:textId="482BE362" w:rsidR="008041CB" w:rsidRDefault="009C5743" w:rsidP="008D2E34">
      <w:pPr>
        <w:pStyle w:val="BodyText"/>
        <w:ind w:left="359" w:right="284"/>
      </w:pPr>
      <w:r w:rsidRPr="00D95DB3">
        <w:t xml:space="preserve">D. MacDonnell added two items to the Agenda.  Item </w:t>
      </w:r>
      <w:r w:rsidRPr="00CF490F">
        <w:t>number 7</w:t>
      </w:r>
      <w:r w:rsidR="00242CEE">
        <w:t>a</w:t>
      </w:r>
      <w:r w:rsidRPr="00CF490F">
        <w:t xml:space="preserve">, </w:t>
      </w:r>
      <w:r w:rsidR="00EB2559" w:rsidRPr="00CF490F">
        <w:t>Finalization of Solar Test Center and 7</w:t>
      </w:r>
      <w:r w:rsidR="00242CEE">
        <w:t>b</w:t>
      </w:r>
      <w:r w:rsidR="00EB2559" w:rsidRPr="00CF490F">
        <w:t>, Introduction of Young Leaders of America’s Intern, Felipe Valdiva.</w:t>
      </w:r>
      <w:r w:rsidR="00EB2559" w:rsidRPr="00D95DB3">
        <w:t xml:space="preserve">  </w:t>
      </w:r>
    </w:p>
    <w:p w14:paraId="154349B3" w14:textId="4F9B38CA" w:rsidR="008D2E34" w:rsidRDefault="008D2E34" w:rsidP="008D2E34">
      <w:pPr>
        <w:pStyle w:val="Heading1"/>
        <w:tabs>
          <w:tab w:val="left" w:pos="651"/>
        </w:tabs>
        <w:jc w:val="right"/>
      </w:pPr>
    </w:p>
    <w:p w14:paraId="10DE6D09" w14:textId="77777777" w:rsidR="00C2750A" w:rsidRDefault="00C2750A" w:rsidP="008D2E34">
      <w:pPr>
        <w:pStyle w:val="Heading1"/>
        <w:tabs>
          <w:tab w:val="left" w:pos="651"/>
        </w:tabs>
        <w:jc w:val="right"/>
      </w:pPr>
    </w:p>
    <w:p w14:paraId="1E88ECCB" w14:textId="026B96B2" w:rsidR="00EF53CF" w:rsidRDefault="006A258F" w:rsidP="00F744FD">
      <w:pPr>
        <w:pStyle w:val="Heading1"/>
        <w:numPr>
          <w:ilvl w:val="0"/>
          <w:numId w:val="1"/>
        </w:numPr>
        <w:ind w:left="630" w:right="1628" w:hanging="271"/>
        <w:jc w:val="left"/>
      </w:pPr>
      <w:r>
        <w:rPr>
          <w:spacing w:val="-4"/>
        </w:rPr>
        <w:t xml:space="preserve">Review </w:t>
      </w:r>
      <w:r>
        <w:t xml:space="preserve">of Joint </w:t>
      </w:r>
      <w:r>
        <w:rPr>
          <w:spacing w:val="-5"/>
        </w:rPr>
        <w:t xml:space="preserve">Owner </w:t>
      </w:r>
      <w:r>
        <w:t xml:space="preserve">Operating </w:t>
      </w:r>
      <w:r>
        <w:rPr>
          <w:spacing w:val="-7"/>
        </w:rPr>
        <w:t xml:space="preserve">Committee </w:t>
      </w:r>
      <w:r>
        <w:t xml:space="preserve">Meeting </w:t>
      </w:r>
      <w:r>
        <w:rPr>
          <w:spacing w:val="-4"/>
        </w:rPr>
        <w:t xml:space="preserve">Minutes </w:t>
      </w:r>
      <w:r w:rsidR="00F744FD">
        <w:rPr>
          <w:spacing w:val="-4"/>
        </w:rPr>
        <w:t>o</w:t>
      </w:r>
      <w:r>
        <w:t xml:space="preserve">f </w:t>
      </w:r>
      <w:r w:rsidR="00DE174D">
        <w:t>December 7</w:t>
      </w:r>
      <w:r w:rsidR="008D2E34">
        <w:t xml:space="preserve">, </w:t>
      </w:r>
      <w:r w:rsidR="00175C7B">
        <w:t>2020</w:t>
      </w:r>
    </w:p>
    <w:p w14:paraId="4DA3FC7F" w14:textId="77777777" w:rsidR="00C2750A" w:rsidRDefault="00C2750A" w:rsidP="007D0B76">
      <w:pPr>
        <w:pStyle w:val="Heading1"/>
        <w:ind w:right="1628"/>
        <w:jc w:val="right"/>
      </w:pPr>
    </w:p>
    <w:p w14:paraId="0925C063" w14:textId="085138A7" w:rsidR="007D0B76" w:rsidRPr="007D0B76" w:rsidRDefault="008041CB" w:rsidP="007D0B76">
      <w:pPr>
        <w:autoSpaceDE/>
        <w:autoSpaceDN/>
        <w:spacing w:line="250" w:lineRule="exact"/>
        <w:ind w:left="359" w:right="334"/>
        <w:rPr>
          <w:rFonts w:cstheme="minorBidi"/>
        </w:rPr>
      </w:pPr>
      <w:r w:rsidRPr="008B7539">
        <w:rPr>
          <w:rFonts w:cstheme="minorBidi"/>
          <w:spacing w:val="-1"/>
        </w:rPr>
        <w:t xml:space="preserve">No changes were made to the </w:t>
      </w:r>
      <w:r w:rsidRPr="00CF490F">
        <w:rPr>
          <w:rFonts w:cstheme="minorBidi"/>
          <w:spacing w:val="-1"/>
        </w:rPr>
        <w:t xml:space="preserve">minutes.  </w:t>
      </w:r>
      <w:r w:rsidR="007D0B76" w:rsidRPr="00CF490F">
        <w:rPr>
          <w:rFonts w:cstheme="minorBidi"/>
          <w:spacing w:val="-1"/>
        </w:rPr>
        <w:t>D. Smith, GMP, ma</w:t>
      </w:r>
      <w:r w:rsidR="007D0B76" w:rsidRPr="00CF490F">
        <w:rPr>
          <w:rFonts w:cstheme="minorBidi"/>
        </w:rPr>
        <w:t>de</w:t>
      </w:r>
      <w:r w:rsidR="007D0B76" w:rsidRPr="00CF490F">
        <w:rPr>
          <w:rFonts w:cstheme="minorBidi"/>
          <w:spacing w:val="-2"/>
        </w:rPr>
        <w:t xml:space="preserve"> </w:t>
      </w:r>
      <w:r w:rsidR="007D0B76" w:rsidRPr="00CF490F">
        <w:rPr>
          <w:rFonts w:cstheme="minorBidi"/>
        </w:rPr>
        <w:t>a</w:t>
      </w:r>
      <w:r w:rsidR="007D0B76" w:rsidRPr="00CF490F">
        <w:rPr>
          <w:rFonts w:cstheme="minorBidi"/>
          <w:spacing w:val="-4"/>
        </w:rPr>
        <w:t xml:space="preserve"> </w:t>
      </w:r>
      <w:r w:rsidR="007D0B76" w:rsidRPr="00CF490F">
        <w:rPr>
          <w:rFonts w:cstheme="minorBidi"/>
          <w:spacing w:val="-1"/>
        </w:rPr>
        <w:t>m</w:t>
      </w:r>
      <w:r w:rsidR="007D0B76" w:rsidRPr="00CF490F">
        <w:rPr>
          <w:rFonts w:cstheme="minorBidi"/>
          <w:spacing w:val="1"/>
        </w:rPr>
        <w:t>o</w:t>
      </w:r>
      <w:r w:rsidR="007D0B76" w:rsidRPr="00CF490F">
        <w:rPr>
          <w:rFonts w:cstheme="minorBidi"/>
          <w:spacing w:val="-2"/>
        </w:rPr>
        <w:t>t</w:t>
      </w:r>
      <w:r w:rsidR="007D0B76" w:rsidRPr="00CF490F">
        <w:rPr>
          <w:rFonts w:cstheme="minorBidi"/>
          <w:spacing w:val="-3"/>
        </w:rPr>
        <w:t>i</w:t>
      </w:r>
      <w:r w:rsidR="007D0B76" w:rsidRPr="00CF490F">
        <w:rPr>
          <w:rFonts w:cstheme="minorBidi"/>
        </w:rPr>
        <w:t>on</w:t>
      </w:r>
      <w:r w:rsidR="007D0B76" w:rsidRPr="00CF490F">
        <w:rPr>
          <w:rFonts w:cstheme="minorBidi"/>
          <w:spacing w:val="-2"/>
        </w:rPr>
        <w:t xml:space="preserve"> </w:t>
      </w:r>
      <w:r w:rsidR="007D0B76" w:rsidRPr="00CF490F">
        <w:rPr>
          <w:rFonts w:cstheme="minorBidi"/>
        </w:rPr>
        <w:t>to</w:t>
      </w:r>
      <w:r w:rsidR="007D0B76" w:rsidRPr="00CF490F">
        <w:rPr>
          <w:rFonts w:cstheme="minorBidi"/>
          <w:spacing w:val="-2"/>
        </w:rPr>
        <w:t xml:space="preserve"> </w:t>
      </w:r>
      <w:r w:rsidR="007D0B76" w:rsidRPr="00CF490F">
        <w:rPr>
          <w:rFonts w:cstheme="minorBidi"/>
          <w:spacing w:val="-1"/>
        </w:rPr>
        <w:t>a</w:t>
      </w:r>
      <w:r w:rsidR="007D0B76" w:rsidRPr="00CF490F">
        <w:rPr>
          <w:rFonts w:cstheme="minorBidi"/>
          <w:spacing w:val="-2"/>
        </w:rPr>
        <w:t>pp</w:t>
      </w:r>
      <w:r w:rsidR="007D0B76" w:rsidRPr="00CF490F">
        <w:rPr>
          <w:rFonts w:cstheme="minorBidi"/>
        </w:rPr>
        <w:t>r</w:t>
      </w:r>
      <w:r w:rsidR="007D0B76" w:rsidRPr="00CF490F">
        <w:rPr>
          <w:rFonts w:cstheme="minorBidi"/>
          <w:spacing w:val="-2"/>
        </w:rPr>
        <w:t>o</w:t>
      </w:r>
      <w:r w:rsidR="007D0B76" w:rsidRPr="00CF490F">
        <w:rPr>
          <w:rFonts w:cstheme="minorBidi"/>
        </w:rPr>
        <w:t>ve</w:t>
      </w:r>
      <w:r w:rsidR="007D0B76" w:rsidRPr="00CF490F">
        <w:rPr>
          <w:rFonts w:cstheme="minorBidi"/>
          <w:spacing w:val="-2"/>
        </w:rPr>
        <w:t xml:space="preserve"> t</w:t>
      </w:r>
      <w:r w:rsidR="007D0B76" w:rsidRPr="00CF490F">
        <w:rPr>
          <w:rFonts w:cstheme="minorBidi"/>
          <w:spacing w:val="1"/>
        </w:rPr>
        <w:t>h</w:t>
      </w:r>
      <w:r w:rsidR="007D0B76" w:rsidRPr="00CF490F">
        <w:rPr>
          <w:rFonts w:cstheme="minorBidi"/>
        </w:rPr>
        <w:t xml:space="preserve">e </w:t>
      </w:r>
      <w:r w:rsidR="007D0B76" w:rsidRPr="00CF490F">
        <w:rPr>
          <w:rFonts w:cstheme="minorBidi"/>
          <w:spacing w:val="7"/>
        </w:rPr>
        <w:t>J</w:t>
      </w:r>
      <w:r w:rsidR="007D0B76" w:rsidRPr="00CF490F">
        <w:rPr>
          <w:rFonts w:cstheme="minorBidi"/>
          <w:spacing w:val="-2"/>
        </w:rPr>
        <w:t>o</w:t>
      </w:r>
      <w:r w:rsidR="007D0B76" w:rsidRPr="00CF490F">
        <w:rPr>
          <w:rFonts w:cstheme="minorBidi"/>
        </w:rPr>
        <w:t>i</w:t>
      </w:r>
      <w:r w:rsidR="007D0B76" w:rsidRPr="00CF490F">
        <w:rPr>
          <w:rFonts w:cstheme="minorBidi"/>
          <w:spacing w:val="-1"/>
        </w:rPr>
        <w:t>n</w:t>
      </w:r>
      <w:r w:rsidR="007D0B76" w:rsidRPr="00CF490F">
        <w:rPr>
          <w:rFonts w:cstheme="minorBidi"/>
        </w:rPr>
        <w:t xml:space="preserve">t </w:t>
      </w:r>
      <w:r w:rsidR="007D0B76" w:rsidRPr="00CF490F">
        <w:rPr>
          <w:rFonts w:cstheme="minorBidi"/>
          <w:spacing w:val="-2"/>
        </w:rPr>
        <w:t>O</w:t>
      </w:r>
      <w:r w:rsidR="007D0B76" w:rsidRPr="00CF490F">
        <w:rPr>
          <w:rFonts w:cstheme="minorBidi"/>
        </w:rPr>
        <w:t>w</w:t>
      </w:r>
      <w:r w:rsidR="007D0B76" w:rsidRPr="00CF490F">
        <w:rPr>
          <w:rFonts w:cstheme="minorBidi"/>
          <w:spacing w:val="-1"/>
        </w:rPr>
        <w:t>n</w:t>
      </w:r>
      <w:r w:rsidR="007D0B76" w:rsidRPr="00CF490F">
        <w:rPr>
          <w:rFonts w:cstheme="minorBidi"/>
          <w:spacing w:val="-4"/>
        </w:rPr>
        <w:t>e</w:t>
      </w:r>
      <w:r w:rsidR="007D0B76" w:rsidRPr="00CF490F">
        <w:rPr>
          <w:rFonts w:cstheme="minorBidi"/>
        </w:rPr>
        <w:t xml:space="preserve">r </w:t>
      </w:r>
      <w:r w:rsidR="007D0B76" w:rsidRPr="00CF490F">
        <w:rPr>
          <w:rFonts w:cstheme="minorBidi"/>
          <w:spacing w:val="-3"/>
        </w:rPr>
        <w:t>C</w:t>
      </w:r>
      <w:r w:rsidR="007D0B76" w:rsidRPr="00CF490F">
        <w:rPr>
          <w:rFonts w:cstheme="minorBidi"/>
          <w:spacing w:val="1"/>
        </w:rPr>
        <w:t>o</w:t>
      </w:r>
      <w:r w:rsidR="007D0B76" w:rsidRPr="00CF490F">
        <w:rPr>
          <w:rFonts w:cstheme="minorBidi"/>
          <w:spacing w:val="-3"/>
        </w:rPr>
        <w:t>m</w:t>
      </w:r>
      <w:r w:rsidR="007D0B76" w:rsidRPr="00CF490F">
        <w:rPr>
          <w:rFonts w:cstheme="minorBidi"/>
          <w:spacing w:val="-1"/>
        </w:rPr>
        <w:t>m</w:t>
      </w:r>
      <w:r w:rsidR="007D0B76" w:rsidRPr="00CF490F">
        <w:rPr>
          <w:rFonts w:cstheme="minorBidi"/>
          <w:spacing w:val="-3"/>
        </w:rPr>
        <w:t>i</w:t>
      </w:r>
      <w:r w:rsidR="007D0B76" w:rsidRPr="00CF490F">
        <w:rPr>
          <w:rFonts w:cstheme="minorBidi"/>
          <w:spacing w:val="-2"/>
        </w:rPr>
        <w:t>t</w:t>
      </w:r>
      <w:r w:rsidR="007D0B76" w:rsidRPr="00CF490F">
        <w:rPr>
          <w:rFonts w:cstheme="minorBidi"/>
        </w:rPr>
        <w:t>t</w:t>
      </w:r>
      <w:r w:rsidR="007D0B76" w:rsidRPr="00CF490F">
        <w:rPr>
          <w:rFonts w:cstheme="minorBidi"/>
          <w:spacing w:val="-2"/>
        </w:rPr>
        <w:t>e</w:t>
      </w:r>
      <w:r w:rsidR="007D0B76" w:rsidRPr="00CF490F">
        <w:rPr>
          <w:rFonts w:cstheme="minorBidi"/>
        </w:rPr>
        <w:t>e</w:t>
      </w:r>
      <w:r w:rsidR="007D0B76" w:rsidRPr="00CF490F">
        <w:rPr>
          <w:rFonts w:cstheme="minorBidi"/>
          <w:spacing w:val="-9"/>
        </w:rPr>
        <w:t xml:space="preserve"> </w:t>
      </w:r>
      <w:r w:rsidR="00E9308D" w:rsidRPr="00CF490F">
        <w:rPr>
          <w:rFonts w:cstheme="minorBidi"/>
          <w:spacing w:val="-9"/>
        </w:rPr>
        <w:t>m</w:t>
      </w:r>
      <w:r w:rsidR="007D0B76" w:rsidRPr="00CF490F">
        <w:rPr>
          <w:rFonts w:cstheme="minorBidi"/>
          <w:spacing w:val="-2"/>
        </w:rPr>
        <w:t>eet</w:t>
      </w:r>
      <w:r w:rsidR="007D0B76" w:rsidRPr="00CF490F">
        <w:rPr>
          <w:rFonts w:cstheme="minorBidi"/>
          <w:spacing w:val="-3"/>
        </w:rPr>
        <w:t>i</w:t>
      </w:r>
      <w:r w:rsidR="007D0B76" w:rsidRPr="00CF490F">
        <w:rPr>
          <w:rFonts w:cstheme="minorBidi"/>
          <w:spacing w:val="-1"/>
        </w:rPr>
        <w:t>n</w:t>
      </w:r>
      <w:r w:rsidR="007D0B76" w:rsidRPr="00CF490F">
        <w:rPr>
          <w:rFonts w:cstheme="minorBidi"/>
        </w:rPr>
        <w:t>g</w:t>
      </w:r>
      <w:r w:rsidR="007D0B76" w:rsidRPr="00CF490F">
        <w:rPr>
          <w:rFonts w:cstheme="minorBidi"/>
          <w:spacing w:val="-7"/>
        </w:rPr>
        <w:t xml:space="preserve"> </w:t>
      </w:r>
      <w:r w:rsidR="00E9308D" w:rsidRPr="00CF490F">
        <w:rPr>
          <w:rFonts w:cstheme="minorBidi"/>
          <w:spacing w:val="-7"/>
        </w:rPr>
        <w:t>m</w:t>
      </w:r>
      <w:r w:rsidR="007D0B76" w:rsidRPr="00CF490F">
        <w:rPr>
          <w:rFonts w:cstheme="minorBidi"/>
        </w:rPr>
        <w:t>i</w:t>
      </w:r>
      <w:r w:rsidR="007D0B76" w:rsidRPr="00CF490F">
        <w:rPr>
          <w:rFonts w:cstheme="minorBidi"/>
          <w:spacing w:val="-1"/>
        </w:rPr>
        <w:t>n</w:t>
      </w:r>
      <w:r w:rsidR="007D0B76" w:rsidRPr="00CF490F">
        <w:rPr>
          <w:rFonts w:cstheme="minorBidi"/>
        </w:rPr>
        <w:t>u</w:t>
      </w:r>
      <w:r w:rsidR="007D0B76" w:rsidRPr="00CF490F">
        <w:rPr>
          <w:rFonts w:cstheme="minorBidi"/>
          <w:spacing w:val="-2"/>
        </w:rPr>
        <w:t>te</w:t>
      </w:r>
      <w:r w:rsidR="007D0B76" w:rsidRPr="00CF490F">
        <w:rPr>
          <w:rFonts w:cstheme="minorBidi"/>
        </w:rPr>
        <w:t xml:space="preserve">s </w:t>
      </w:r>
      <w:r w:rsidR="007D0B76" w:rsidRPr="00CF490F">
        <w:rPr>
          <w:rFonts w:cstheme="minorBidi"/>
          <w:spacing w:val="-2"/>
        </w:rPr>
        <w:t xml:space="preserve">of </w:t>
      </w:r>
      <w:r w:rsidR="00DE174D" w:rsidRPr="00CF490F">
        <w:rPr>
          <w:rFonts w:cstheme="minorBidi"/>
          <w:spacing w:val="-2"/>
        </w:rPr>
        <w:t>December 7</w:t>
      </w:r>
      <w:r w:rsidR="007D0B76" w:rsidRPr="00CF490F">
        <w:rPr>
          <w:rFonts w:cstheme="minorBidi"/>
          <w:spacing w:val="-2"/>
        </w:rPr>
        <w:t>, 2020</w:t>
      </w:r>
      <w:r w:rsidR="007D0B76" w:rsidRPr="00CF490F">
        <w:rPr>
          <w:rFonts w:cstheme="minorBidi"/>
        </w:rPr>
        <w:t xml:space="preserve">; </w:t>
      </w:r>
      <w:r w:rsidR="007D0B76" w:rsidRPr="00CF490F">
        <w:rPr>
          <w:rFonts w:cstheme="minorBidi"/>
          <w:spacing w:val="-2"/>
        </w:rPr>
        <w:t>t</w:t>
      </w:r>
      <w:r w:rsidR="007D0B76" w:rsidRPr="00CF490F">
        <w:rPr>
          <w:rFonts w:cstheme="minorBidi"/>
          <w:spacing w:val="1"/>
        </w:rPr>
        <w:t>h</w:t>
      </w:r>
      <w:r w:rsidR="007D0B76" w:rsidRPr="00CF490F">
        <w:rPr>
          <w:rFonts w:cstheme="minorBidi"/>
        </w:rPr>
        <w:t>e</w:t>
      </w:r>
      <w:r w:rsidR="007D0B76" w:rsidRPr="00CF490F">
        <w:rPr>
          <w:rFonts w:cstheme="minorBidi"/>
          <w:spacing w:val="-2"/>
        </w:rPr>
        <w:t xml:space="preserve"> </w:t>
      </w:r>
      <w:r w:rsidR="007D0B76" w:rsidRPr="00CF490F">
        <w:rPr>
          <w:rFonts w:cstheme="minorBidi"/>
          <w:spacing w:val="-3"/>
        </w:rPr>
        <w:t>m</w:t>
      </w:r>
      <w:r w:rsidR="007D0B76" w:rsidRPr="00CF490F">
        <w:rPr>
          <w:rFonts w:cstheme="minorBidi"/>
        </w:rPr>
        <w:t>o</w:t>
      </w:r>
      <w:r w:rsidR="007D0B76" w:rsidRPr="00CF490F">
        <w:rPr>
          <w:rFonts w:cstheme="minorBidi"/>
          <w:spacing w:val="-2"/>
        </w:rPr>
        <w:t>t</w:t>
      </w:r>
      <w:r w:rsidR="007D0B76" w:rsidRPr="00CF490F">
        <w:rPr>
          <w:rFonts w:cstheme="minorBidi"/>
          <w:spacing w:val="-3"/>
        </w:rPr>
        <w:t>i</w:t>
      </w:r>
      <w:r w:rsidR="007D0B76" w:rsidRPr="00CF490F">
        <w:rPr>
          <w:rFonts w:cstheme="minorBidi"/>
          <w:spacing w:val="-2"/>
        </w:rPr>
        <w:t>o</w:t>
      </w:r>
      <w:r w:rsidR="007D0B76" w:rsidRPr="00CF490F">
        <w:rPr>
          <w:rFonts w:cstheme="minorBidi"/>
        </w:rPr>
        <w:t>n</w:t>
      </w:r>
      <w:r w:rsidR="007D0B76" w:rsidRPr="00CF490F">
        <w:rPr>
          <w:rFonts w:cstheme="minorBidi"/>
          <w:spacing w:val="-2"/>
        </w:rPr>
        <w:t xml:space="preserve"> w</w:t>
      </w:r>
      <w:r w:rsidR="007D0B76" w:rsidRPr="00CF490F">
        <w:rPr>
          <w:rFonts w:cstheme="minorBidi"/>
          <w:spacing w:val="-9"/>
        </w:rPr>
        <w:t>a</w:t>
      </w:r>
      <w:r w:rsidR="007D0B76" w:rsidRPr="00CF490F">
        <w:rPr>
          <w:rFonts w:cstheme="minorBidi"/>
        </w:rPr>
        <w:t>s s</w:t>
      </w:r>
      <w:r w:rsidR="007D0B76" w:rsidRPr="00CF490F">
        <w:rPr>
          <w:rFonts w:cstheme="minorBidi"/>
          <w:spacing w:val="-2"/>
        </w:rPr>
        <w:t>e</w:t>
      </w:r>
      <w:r w:rsidR="007D0B76" w:rsidRPr="00CF490F">
        <w:rPr>
          <w:rFonts w:cstheme="minorBidi"/>
        </w:rPr>
        <w:t>c</w:t>
      </w:r>
      <w:r w:rsidR="007D0B76" w:rsidRPr="00CF490F">
        <w:rPr>
          <w:rFonts w:cstheme="minorBidi"/>
          <w:spacing w:val="1"/>
        </w:rPr>
        <w:t>o</w:t>
      </w:r>
      <w:r w:rsidR="007D0B76" w:rsidRPr="00CF490F">
        <w:rPr>
          <w:rFonts w:cstheme="minorBidi"/>
          <w:spacing w:val="-4"/>
        </w:rPr>
        <w:t>n</w:t>
      </w:r>
      <w:r w:rsidR="007D0B76" w:rsidRPr="00CF490F">
        <w:rPr>
          <w:rFonts w:cstheme="minorBidi"/>
        </w:rPr>
        <w:t>d</w:t>
      </w:r>
      <w:r w:rsidR="007D0B76" w:rsidRPr="00CF490F">
        <w:rPr>
          <w:rFonts w:cstheme="minorBidi"/>
          <w:spacing w:val="-2"/>
        </w:rPr>
        <w:t>e</w:t>
      </w:r>
      <w:r w:rsidR="007D0B76" w:rsidRPr="00CF490F">
        <w:rPr>
          <w:rFonts w:cstheme="minorBidi"/>
        </w:rPr>
        <w:t>d</w:t>
      </w:r>
      <w:r w:rsidR="007D0B76" w:rsidRPr="00CF490F">
        <w:rPr>
          <w:rFonts w:cstheme="minorBidi"/>
          <w:spacing w:val="-3"/>
        </w:rPr>
        <w:t xml:space="preserve"> </w:t>
      </w:r>
      <w:r w:rsidR="007D0B76" w:rsidRPr="00CF490F">
        <w:rPr>
          <w:rFonts w:cstheme="minorBidi"/>
          <w:spacing w:val="8"/>
        </w:rPr>
        <w:t>b</w:t>
      </w:r>
      <w:r w:rsidR="007D0B76" w:rsidRPr="00CF490F">
        <w:rPr>
          <w:rFonts w:cstheme="minorBidi"/>
        </w:rPr>
        <w:t>y</w:t>
      </w:r>
      <w:r w:rsidR="007D0B76" w:rsidRPr="00CF490F">
        <w:rPr>
          <w:rFonts w:cstheme="minorBidi"/>
          <w:spacing w:val="-16"/>
        </w:rPr>
        <w:t xml:space="preserve"> </w:t>
      </w:r>
      <w:r w:rsidR="008B7539" w:rsidRPr="00CF490F">
        <w:rPr>
          <w:rFonts w:cstheme="minorBidi"/>
          <w:spacing w:val="-16"/>
        </w:rPr>
        <w:t xml:space="preserve">K. Nolan, VPPSA, </w:t>
      </w:r>
      <w:r w:rsidR="007D0B76" w:rsidRPr="00CF490F">
        <w:rPr>
          <w:rFonts w:cstheme="minorBidi"/>
          <w:spacing w:val="-1"/>
        </w:rPr>
        <w:t>an</w:t>
      </w:r>
      <w:r w:rsidR="007D0B76" w:rsidRPr="00CF490F">
        <w:rPr>
          <w:rFonts w:cstheme="minorBidi"/>
        </w:rPr>
        <w:t xml:space="preserve">d </w:t>
      </w:r>
      <w:r w:rsidR="007D0B76" w:rsidRPr="00CF490F">
        <w:rPr>
          <w:rFonts w:cstheme="minorBidi"/>
          <w:spacing w:val="-4"/>
        </w:rPr>
        <w:t>ap</w:t>
      </w:r>
      <w:r w:rsidR="007D0B76" w:rsidRPr="00CF490F">
        <w:rPr>
          <w:rFonts w:cstheme="minorBidi"/>
          <w:spacing w:val="-2"/>
        </w:rPr>
        <w:t>p</w:t>
      </w:r>
      <w:r w:rsidR="007D0B76" w:rsidRPr="00CF490F">
        <w:rPr>
          <w:rFonts w:cstheme="minorBidi"/>
          <w:spacing w:val="-5"/>
        </w:rPr>
        <w:t>r</w:t>
      </w:r>
      <w:r w:rsidR="007D0B76" w:rsidRPr="00CF490F">
        <w:rPr>
          <w:rFonts w:cstheme="minorBidi"/>
          <w:spacing w:val="-2"/>
        </w:rPr>
        <w:t>o</w:t>
      </w:r>
      <w:r w:rsidR="007D0B76" w:rsidRPr="00CF490F">
        <w:rPr>
          <w:rFonts w:cstheme="minorBidi"/>
        </w:rPr>
        <w:t>v</w:t>
      </w:r>
      <w:r w:rsidR="007D0B76" w:rsidRPr="00CF490F">
        <w:rPr>
          <w:rFonts w:cstheme="minorBidi"/>
          <w:spacing w:val="-2"/>
        </w:rPr>
        <w:t>e</w:t>
      </w:r>
      <w:r w:rsidR="007D0B76" w:rsidRPr="00CF490F">
        <w:rPr>
          <w:rFonts w:cstheme="minorBidi"/>
        </w:rPr>
        <w:t>d</w:t>
      </w:r>
      <w:r w:rsidR="007D0B76" w:rsidRPr="00CF490F">
        <w:rPr>
          <w:rFonts w:cstheme="minorBidi"/>
          <w:spacing w:val="-5"/>
        </w:rPr>
        <w:t xml:space="preserve"> </w:t>
      </w:r>
      <w:r w:rsidR="007D0B76" w:rsidRPr="00CF490F">
        <w:rPr>
          <w:rFonts w:cstheme="minorBidi"/>
          <w:spacing w:val="10"/>
        </w:rPr>
        <w:t>b</w:t>
      </w:r>
      <w:r w:rsidR="007D0B76" w:rsidRPr="00CF490F">
        <w:rPr>
          <w:rFonts w:cstheme="minorBidi"/>
        </w:rPr>
        <w:t>y</w:t>
      </w:r>
      <w:r w:rsidR="007D0B76" w:rsidRPr="00CF490F">
        <w:rPr>
          <w:rFonts w:cstheme="minorBidi"/>
          <w:spacing w:val="-23"/>
        </w:rPr>
        <w:t xml:space="preserve"> </w:t>
      </w:r>
      <w:r w:rsidR="007D0B76" w:rsidRPr="00CF490F">
        <w:rPr>
          <w:rFonts w:cstheme="minorBidi"/>
          <w:spacing w:val="-1"/>
        </w:rPr>
        <w:t>al</w:t>
      </w:r>
      <w:r w:rsidR="007D0B76" w:rsidRPr="00CF490F">
        <w:rPr>
          <w:rFonts w:cstheme="minorBidi"/>
        </w:rPr>
        <w:t>l</w:t>
      </w:r>
      <w:r w:rsidR="007D0B76" w:rsidRPr="00CF490F">
        <w:rPr>
          <w:rFonts w:cstheme="minorBidi"/>
          <w:spacing w:val="-6"/>
        </w:rPr>
        <w:t xml:space="preserve"> </w:t>
      </w:r>
      <w:r w:rsidR="007D0B76" w:rsidRPr="00CF490F">
        <w:rPr>
          <w:rFonts w:cstheme="minorBidi"/>
          <w:spacing w:val="10"/>
        </w:rPr>
        <w:t>J</w:t>
      </w:r>
      <w:r w:rsidR="007D0B76" w:rsidRPr="00CF490F">
        <w:rPr>
          <w:rFonts w:cstheme="minorBidi"/>
          <w:spacing w:val="-2"/>
        </w:rPr>
        <w:t>o</w:t>
      </w:r>
      <w:r w:rsidR="007D0B76" w:rsidRPr="00CF490F">
        <w:rPr>
          <w:rFonts w:cstheme="minorBidi"/>
        </w:rPr>
        <w:t>i</w:t>
      </w:r>
      <w:r w:rsidR="007D0B76" w:rsidRPr="00CF490F">
        <w:rPr>
          <w:rFonts w:cstheme="minorBidi"/>
          <w:spacing w:val="-4"/>
        </w:rPr>
        <w:t>n</w:t>
      </w:r>
      <w:r w:rsidR="007D0B76" w:rsidRPr="00CF490F">
        <w:rPr>
          <w:rFonts w:cstheme="minorBidi"/>
        </w:rPr>
        <w:t>t</w:t>
      </w:r>
      <w:r w:rsidR="007D0B76" w:rsidRPr="00CF490F">
        <w:rPr>
          <w:rFonts w:cstheme="minorBidi"/>
          <w:spacing w:val="2"/>
        </w:rPr>
        <w:t xml:space="preserve"> </w:t>
      </w:r>
      <w:r w:rsidR="007D0B76" w:rsidRPr="00CF490F">
        <w:rPr>
          <w:rFonts w:cstheme="minorBidi"/>
          <w:spacing w:val="-4"/>
        </w:rPr>
        <w:t>O</w:t>
      </w:r>
      <w:r w:rsidR="007D0B76" w:rsidRPr="00CF490F">
        <w:rPr>
          <w:rFonts w:cstheme="minorBidi"/>
        </w:rPr>
        <w:t>w</w:t>
      </w:r>
      <w:r w:rsidR="007D0B76" w:rsidRPr="00CF490F">
        <w:rPr>
          <w:rFonts w:cstheme="minorBidi"/>
          <w:spacing w:val="-1"/>
        </w:rPr>
        <w:t>n</w:t>
      </w:r>
      <w:r w:rsidR="007D0B76" w:rsidRPr="00CF490F">
        <w:rPr>
          <w:rFonts w:cstheme="minorBidi"/>
          <w:spacing w:val="-11"/>
        </w:rPr>
        <w:t>e</w:t>
      </w:r>
      <w:r w:rsidR="007D0B76" w:rsidRPr="00CF490F">
        <w:rPr>
          <w:rFonts w:cstheme="minorBidi"/>
        </w:rPr>
        <w:t xml:space="preserve">rs </w:t>
      </w:r>
      <w:r w:rsidR="007D0B76" w:rsidRPr="00CF490F">
        <w:rPr>
          <w:rFonts w:cstheme="minorBidi"/>
          <w:spacing w:val="1"/>
        </w:rPr>
        <w:t>p</w:t>
      </w:r>
      <w:r w:rsidR="007D0B76" w:rsidRPr="00CF490F">
        <w:rPr>
          <w:rFonts w:cstheme="minorBidi"/>
          <w:spacing w:val="-9"/>
        </w:rPr>
        <w:t>r</w:t>
      </w:r>
      <w:r w:rsidR="007D0B76" w:rsidRPr="00CF490F">
        <w:rPr>
          <w:rFonts w:cstheme="minorBidi"/>
          <w:spacing w:val="-2"/>
        </w:rPr>
        <w:t>e</w:t>
      </w:r>
      <w:r w:rsidR="007D0B76" w:rsidRPr="00CF490F">
        <w:rPr>
          <w:rFonts w:cstheme="minorBidi"/>
        </w:rPr>
        <w:t>s</w:t>
      </w:r>
      <w:r w:rsidR="007D0B76" w:rsidRPr="00CF490F">
        <w:rPr>
          <w:rFonts w:cstheme="minorBidi"/>
          <w:spacing w:val="-2"/>
        </w:rPr>
        <w:t>e</w:t>
      </w:r>
      <w:r w:rsidR="007D0B76" w:rsidRPr="00CF490F">
        <w:rPr>
          <w:rFonts w:cstheme="minorBidi"/>
          <w:spacing w:val="-1"/>
        </w:rPr>
        <w:t>n</w:t>
      </w:r>
      <w:r w:rsidR="007D0B76" w:rsidRPr="00CF490F">
        <w:rPr>
          <w:rFonts w:cstheme="minorBidi"/>
        </w:rPr>
        <w:t>t.</w:t>
      </w:r>
    </w:p>
    <w:p w14:paraId="0852585B" w14:textId="77777777" w:rsidR="007D0B76" w:rsidRPr="007D0B76" w:rsidRDefault="007D0B76" w:rsidP="007D0B76">
      <w:pPr>
        <w:tabs>
          <w:tab w:val="left" w:pos="480"/>
        </w:tabs>
        <w:autoSpaceDE/>
        <w:autoSpaceDN/>
        <w:ind w:left="480"/>
        <w:outlineLvl w:val="0"/>
        <w:rPr>
          <w:rFonts w:cstheme="minorBidi"/>
        </w:rPr>
      </w:pPr>
    </w:p>
    <w:p w14:paraId="062A8C1A" w14:textId="77777777" w:rsidR="00EF53CF" w:rsidRDefault="00EF53CF">
      <w:pPr>
        <w:pStyle w:val="BodyText"/>
        <w:spacing w:before="1"/>
      </w:pPr>
    </w:p>
    <w:p w14:paraId="294D6E8E" w14:textId="77777777" w:rsidR="00EF53CF" w:rsidRDefault="006A258F">
      <w:pPr>
        <w:pStyle w:val="Heading1"/>
        <w:numPr>
          <w:ilvl w:val="0"/>
          <w:numId w:val="1"/>
        </w:numPr>
        <w:tabs>
          <w:tab w:val="left" w:pos="663"/>
        </w:tabs>
        <w:ind w:left="662" w:hanging="303"/>
        <w:jc w:val="left"/>
      </w:pPr>
      <w:r>
        <w:rPr>
          <w:spacing w:val="-4"/>
        </w:rPr>
        <w:t>Public Forum</w:t>
      </w:r>
    </w:p>
    <w:p w14:paraId="3E19290D" w14:textId="77777777" w:rsidR="00C2750A" w:rsidRDefault="00C2750A">
      <w:pPr>
        <w:pStyle w:val="BodyText"/>
        <w:spacing w:before="3"/>
        <w:rPr>
          <w:b/>
          <w:sz w:val="21"/>
        </w:rPr>
      </w:pPr>
    </w:p>
    <w:p w14:paraId="2DAA6D77" w14:textId="18D1F88E" w:rsidR="00EF53CF" w:rsidRDefault="006A258F">
      <w:pPr>
        <w:pStyle w:val="BodyText"/>
        <w:ind w:left="359"/>
      </w:pPr>
      <w:r>
        <w:t>There was no one present from the public.</w:t>
      </w:r>
    </w:p>
    <w:p w14:paraId="4A3926EB" w14:textId="0D96DC37" w:rsidR="0069645E" w:rsidRDefault="0069645E">
      <w:pPr>
        <w:pStyle w:val="BodyText"/>
        <w:ind w:left="359"/>
      </w:pPr>
    </w:p>
    <w:p w14:paraId="05D4BB82" w14:textId="27D77736" w:rsidR="0069645E" w:rsidRDefault="0069645E">
      <w:pPr>
        <w:pStyle w:val="BodyText"/>
        <w:ind w:left="359"/>
      </w:pPr>
    </w:p>
    <w:p w14:paraId="10050A84" w14:textId="77777777" w:rsidR="004004E6" w:rsidRDefault="004004E6">
      <w:pPr>
        <w:pStyle w:val="BodyText"/>
        <w:ind w:left="359"/>
      </w:pPr>
    </w:p>
    <w:p w14:paraId="0B511B3A" w14:textId="418E3D70" w:rsidR="008B7539" w:rsidRDefault="008B7539">
      <w:pPr>
        <w:pStyle w:val="BodyText"/>
        <w:ind w:left="359"/>
      </w:pPr>
    </w:p>
    <w:p w14:paraId="08D7C277" w14:textId="584BFB5D" w:rsidR="008B7539" w:rsidRDefault="008B7539">
      <w:pPr>
        <w:pStyle w:val="BodyText"/>
        <w:ind w:left="359"/>
      </w:pPr>
    </w:p>
    <w:p w14:paraId="75F6F819" w14:textId="1431E06F" w:rsidR="008B7539" w:rsidRDefault="008B7539">
      <w:pPr>
        <w:pStyle w:val="BodyText"/>
        <w:ind w:left="359"/>
      </w:pPr>
    </w:p>
    <w:p w14:paraId="587BC8FB" w14:textId="1FDA2A0A" w:rsidR="006A6B85" w:rsidRDefault="006A6B85">
      <w:pPr>
        <w:pStyle w:val="BodyText"/>
        <w:ind w:left="359"/>
      </w:pPr>
    </w:p>
    <w:p w14:paraId="0F8B87D8" w14:textId="77777777" w:rsidR="006A6B85" w:rsidRDefault="006A6B85">
      <w:pPr>
        <w:pStyle w:val="BodyText"/>
        <w:ind w:left="359"/>
      </w:pPr>
    </w:p>
    <w:p w14:paraId="264B736E" w14:textId="77777777" w:rsidR="00567E27" w:rsidRDefault="00567E27">
      <w:pPr>
        <w:pStyle w:val="BodyText"/>
        <w:ind w:left="359"/>
      </w:pPr>
    </w:p>
    <w:p w14:paraId="7CE23F9B" w14:textId="0EAF2109" w:rsidR="00905CCF" w:rsidRDefault="00905CCF">
      <w:pPr>
        <w:pStyle w:val="BodyText"/>
        <w:ind w:left="359"/>
      </w:pPr>
    </w:p>
    <w:p w14:paraId="65BEFD56" w14:textId="5D67C166" w:rsidR="008B7539" w:rsidRDefault="008B7539">
      <w:pPr>
        <w:pStyle w:val="BodyText"/>
        <w:ind w:left="359"/>
      </w:pPr>
    </w:p>
    <w:p w14:paraId="70733C5F" w14:textId="0FDFEBF2" w:rsidR="007060BC" w:rsidRDefault="007060BC">
      <w:pPr>
        <w:pStyle w:val="BodyText"/>
        <w:ind w:left="359"/>
      </w:pPr>
    </w:p>
    <w:p w14:paraId="1C6B57E4" w14:textId="5D178969" w:rsidR="007060BC" w:rsidRDefault="007060BC">
      <w:pPr>
        <w:pStyle w:val="BodyText"/>
        <w:ind w:left="359"/>
      </w:pPr>
    </w:p>
    <w:p w14:paraId="6AFF7B33" w14:textId="77777777" w:rsidR="007060BC" w:rsidRDefault="007060BC">
      <w:pPr>
        <w:pStyle w:val="BodyText"/>
        <w:ind w:left="359"/>
      </w:pPr>
    </w:p>
    <w:p w14:paraId="7E3642F9" w14:textId="77777777" w:rsidR="00EF53CF" w:rsidRDefault="00EF53CF">
      <w:pPr>
        <w:pStyle w:val="BodyText"/>
        <w:spacing w:before="1"/>
      </w:pPr>
    </w:p>
    <w:p w14:paraId="02B43502" w14:textId="59BE03E4" w:rsidR="00EF53CF" w:rsidRDefault="006A258F" w:rsidP="00F744FD">
      <w:pPr>
        <w:pStyle w:val="Heading1"/>
        <w:numPr>
          <w:ilvl w:val="0"/>
          <w:numId w:val="1"/>
        </w:numPr>
        <w:tabs>
          <w:tab w:val="left" w:pos="667"/>
        </w:tabs>
        <w:ind w:left="666" w:hanging="576"/>
        <w:jc w:val="left"/>
      </w:pPr>
      <w:r>
        <w:rPr>
          <w:spacing w:val="-5"/>
        </w:rPr>
        <w:t xml:space="preserve">Summary </w:t>
      </w:r>
      <w:r>
        <w:t xml:space="preserve">of </w:t>
      </w:r>
      <w:r>
        <w:rPr>
          <w:spacing w:val="-6"/>
        </w:rPr>
        <w:t xml:space="preserve">Operating </w:t>
      </w:r>
      <w:r>
        <w:rPr>
          <w:spacing w:val="-4"/>
        </w:rPr>
        <w:t xml:space="preserve">and </w:t>
      </w:r>
      <w:r w:rsidR="00E9308D">
        <w:rPr>
          <w:spacing w:val="-6"/>
        </w:rPr>
        <w:t>G</w:t>
      </w:r>
      <w:r>
        <w:rPr>
          <w:spacing w:val="-6"/>
        </w:rPr>
        <w:t xml:space="preserve">enerating </w:t>
      </w:r>
      <w:r w:rsidR="00E9308D">
        <w:rPr>
          <w:spacing w:val="-6"/>
        </w:rPr>
        <w:t>R</w:t>
      </w:r>
      <w:r>
        <w:rPr>
          <w:spacing w:val="-5"/>
        </w:rPr>
        <w:t xml:space="preserve">eports </w:t>
      </w:r>
      <w:r>
        <w:rPr>
          <w:spacing w:val="-4"/>
        </w:rPr>
        <w:t xml:space="preserve">for </w:t>
      </w:r>
      <w:r w:rsidR="004C56BF">
        <w:rPr>
          <w:spacing w:val="-4"/>
        </w:rPr>
        <w:t>November and December   2</w:t>
      </w:r>
      <w:r w:rsidR="004548F5">
        <w:rPr>
          <w:spacing w:val="-4"/>
        </w:rPr>
        <w:t>020</w:t>
      </w:r>
      <w:r w:rsidR="004C56BF">
        <w:rPr>
          <w:spacing w:val="-4"/>
        </w:rPr>
        <w:t xml:space="preserve"> and January and February 2021</w:t>
      </w:r>
      <w:r w:rsidR="004548F5">
        <w:rPr>
          <w:spacing w:val="-4"/>
        </w:rPr>
        <w:t xml:space="preserve">.  </w:t>
      </w:r>
    </w:p>
    <w:p w14:paraId="56624C97" w14:textId="77777777" w:rsidR="00EF53CF" w:rsidRDefault="00EF53CF">
      <w:pPr>
        <w:pStyle w:val="BodyText"/>
        <w:spacing w:before="1"/>
        <w:rPr>
          <w:b/>
          <w:sz w:val="21"/>
        </w:rPr>
      </w:pPr>
    </w:p>
    <w:p w14:paraId="142125E9" w14:textId="3627AFDB" w:rsidR="00EF53CF" w:rsidRDefault="006A258F" w:rsidP="00B6087B">
      <w:pPr>
        <w:pStyle w:val="BodyText"/>
        <w:ind w:left="180" w:right="11"/>
      </w:pPr>
      <w:r>
        <w:t xml:space="preserve">D. </w:t>
      </w:r>
      <w:r>
        <w:rPr>
          <w:spacing w:val="-6"/>
        </w:rPr>
        <w:t xml:space="preserve">MacDonnell, </w:t>
      </w:r>
      <w:r>
        <w:rPr>
          <w:spacing w:val="-3"/>
        </w:rPr>
        <w:t xml:space="preserve">BED, </w:t>
      </w:r>
      <w:r>
        <w:rPr>
          <w:spacing w:val="-6"/>
        </w:rPr>
        <w:t xml:space="preserve">summarized </w:t>
      </w:r>
      <w:r>
        <w:t xml:space="preserve">the operating reports for the </w:t>
      </w:r>
      <w:r>
        <w:rPr>
          <w:spacing w:val="-4"/>
        </w:rPr>
        <w:t xml:space="preserve">month </w:t>
      </w:r>
      <w:r>
        <w:t xml:space="preserve">of </w:t>
      </w:r>
      <w:r w:rsidR="004C56BF">
        <w:t>November and December 2020 and January and February 2021</w:t>
      </w:r>
      <w:r w:rsidR="00175C7B">
        <w:t xml:space="preserve">.  </w:t>
      </w:r>
      <w:r>
        <w:t xml:space="preserve">In </w:t>
      </w:r>
      <w:r w:rsidR="004C56BF">
        <w:t xml:space="preserve">November </w:t>
      </w:r>
      <w:r w:rsidRPr="00242CEE">
        <w:t xml:space="preserve">2020, </w:t>
      </w:r>
      <w:r w:rsidRPr="00242CEE">
        <w:rPr>
          <w:spacing w:val="-5"/>
        </w:rPr>
        <w:t xml:space="preserve">McNeil </w:t>
      </w:r>
      <w:r w:rsidRPr="00242CEE">
        <w:rPr>
          <w:spacing w:val="-2"/>
        </w:rPr>
        <w:t xml:space="preserve">had </w:t>
      </w:r>
      <w:r w:rsidRPr="00242CEE">
        <w:t xml:space="preserve">a </w:t>
      </w:r>
      <w:r w:rsidRPr="00242CEE">
        <w:rPr>
          <w:spacing w:val="-5"/>
        </w:rPr>
        <w:t xml:space="preserve">capacity factor </w:t>
      </w:r>
      <w:r w:rsidRPr="00242CEE">
        <w:t xml:space="preserve">of </w:t>
      </w:r>
      <w:r w:rsidR="004C56BF" w:rsidRPr="00242CEE">
        <w:t xml:space="preserve">50.4 </w:t>
      </w:r>
      <w:r w:rsidRPr="00242CEE">
        <w:rPr>
          <w:spacing w:val="-5"/>
        </w:rPr>
        <w:t xml:space="preserve">percent. </w:t>
      </w:r>
      <w:r w:rsidR="0057225C" w:rsidRPr="00242CEE">
        <w:rPr>
          <w:spacing w:val="-5"/>
        </w:rPr>
        <w:t>The reduction</w:t>
      </w:r>
      <w:r w:rsidR="009005BF">
        <w:rPr>
          <w:spacing w:val="-5"/>
        </w:rPr>
        <w:t>s</w:t>
      </w:r>
      <w:r w:rsidR="0057225C" w:rsidRPr="00242CEE">
        <w:rPr>
          <w:spacing w:val="-5"/>
        </w:rPr>
        <w:t xml:space="preserve"> and limitations for the month were two ash rotary feeder problems and a water wall tube leak</w:t>
      </w:r>
      <w:r w:rsidR="00242CEE">
        <w:rPr>
          <w:spacing w:val="-5"/>
        </w:rPr>
        <w:t xml:space="preserve"> on the last day of the month</w:t>
      </w:r>
      <w:r w:rsidR="0057225C">
        <w:rPr>
          <w:spacing w:val="-5"/>
        </w:rPr>
        <w:t xml:space="preserve">.  </w:t>
      </w:r>
      <w:r w:rsidR="00242CEE">
        <w:rPr>
          <w:spacing w:val="-5"/>
        </w:rPr>
        <w:t xml:space="preserve">Staging needed to be put up to repair this leak.  </w:t>
      </w:r>
      <w:r w:rsidR="000728FA">
        <w:rPr>
          <w:spacing w:val="-4"/>
        </w:rPr>
        <w:t xml:space="preserve">In </w:t>
      </w:r>
      <w:r w:rsidR="0057225C">
        <w:rPr>
          <w:spacing w:val="-4"/>
        </w:rPr>
        <w:t xml:space="preserve">December 2020, </w:t>
      </w:r>
      <w:r w:rsidR="00E23095">
        <w:rPr>
          <w:spacing w:val="-4"/>
        </w:rPr>
        <w:t>M</w:t>
      </w:r>
      <w:r w:rsidR="000728FA">
        <w:rPr>
          <w:spacing w:val="-4"/>
        </w:rPr>
        <w:t xml:space="preserve">cNeil </w:t>
      </w:r>
      <w:r>
        <w:rPr>
          <w:spacing w:val="-4"/>
        </w:rPr>
        <w:t xml:space="preserve">had </w:t>
      </w:r>
      <w:r>
        <w:t xml:space="preserve">a </w:t>
      </w:r>
      <w:r>
        <w:rPr>
          <w:spacing w:val="-5"/>
        </w:rPr>
        <w:t xml:space="preserve">capacity factor </w:t>
      </w:r>
      <w:r>
        <w:t xml:space="preserve">of </w:t>
      </w:r>
      <w:r w:rsidR="00E23095">
        <w:t>8</w:t>
      </w:r>
      <w:r w:rsidR="0057225C">
        <w:t>0.9</w:t>
      </w:r>
      <w:r w:rsidR="000728FA">
        <w:t xml:space="preserve"> </w:t>
      </w:r>
      <w:r>
        <w:rPr>
          <w:spacing w:val="-6"/>
        </w:rPr>
        <w:t xml:space="preserve">percent. </w:t>
      </w:r>
      <w:r w:rsidR="00CC01B7">
        <w:rPr>
          <w:spacing w:val="-6"/>
        </w:rPr>
        <w:t xml:space="preserve">There were a few reductions and limitations during the month.  </w:t>
      </w:r>
      <w:r w:rsidR="00CC01B7" w:rsidRPr="00242CEE">
        <w:rPr>
          <w:spacing w:val="-6"/>
        </w:rPr>
        <w:t>There w</w:t>
      </w:r>
      <w:r w:rsidR="00242CEE">
        <w:rPr>
          <w:spacing w:val="-6"/>
        </w:rPr>
        <w:t>as some work done on the precipitator</w:t>
      </w:r>
      <w:r w:rsidR="0057225C" w:rsidRPr="00242CEE">
        <w:rPr>
          <w:spacing w:val="-6"/>
        </w:rPr>
        <w:t xml:space="preserve"> </w:t>
      </w:r>
      <w:r w:rsidR="00242CEE">
        <w:rPr>
          <w:spacing w:val="-6"/>
        </w:rPr>
        <w:t>and the water wall tube leak that carried over from the previous month</w:t>
      </w:r>
      <w:r w:rsidR="0057225C" w:rsidRPr="00CF490F">
        <w:rPr>
          <w:spacing w:val="-6"/>
        </w:rPr>
        <w:t xml:space="preserve">.  McNeil had the annual stack testing performed during the month and the </w:t>
      </w:r>
      <w:r w:rsidR="00242CEE">
        <w:rPr>
          <w:spacing w:val="-6"/>
        </w:rPr>
        <w:t>precipitator needed to be cleaned up in preparation for th</w:t>
      </w:r>
      <w:r w:rsidR="00990438">
        <w:rPr>
          <w:spacing w:val="-6"/>
        </w:rPr>
        <w:t xml:space="preserve">e test.  This was done on December 14, 2020.  </w:t>
      </w:r>
      <w:r w:rsidR="0057225C" w:rsidRPr="00CF490F">
        <w:rPr>
          <w:spacing w:val="-6"/>
        </w:rPr>
        <w:t xml:space="preserve">In January 2021, McNeil had a capacity factor of 59.9 percent. </w:t>
      </w:r>
      <w:r w:rsidR="004215F5" w:rsidRPr="00CF490F">
        <w:rPr>
          <w:spacing w:val="-6"/>
        </w:rPr>
        <w:t>Reductions and limitations were a turbine control oil contamination</w:t>
      </w:r>
      <w:r w:rsidR="00990438">
        <w:rPr>
          <w:spacing w:val="-6"/>
        </w:rPr>
        <w:t xml:space="preserve">.  This issue brought the plant down and offline for 11 days.  </w:t>
      </w:r>
      <w:r w:rsidR="0057225C" w:rsidRPr="00CF490F">
        <w:rPr>
          <w:spacing w:val="-6"/>
        </w:rPr>
        <w:t xml:space="preserve">The annual stack testing that was performed during December 2020, came back with all tests passing with positive results.  In February 2021, Mc Neil had a capacity factor of </w:t>
      </w:r>
      <w:r w:rsidR="00CC01B7" w:rsidRPr="00CF490F">
        <w:rPr>
          <w:spacing w:val="-6"/>
        </w:rPr>
        <w:t xml:space="preserve">  </w:t>
      </w:r>
      <w:r w:rsidR="0013277D" w:rsidRPr="00CF490F">
        <w:rPr>
          <w:spacing w:val="-6"/>
        </w:rPr>
        <w:t>96.9 percent.  There were no</w:t>
      </w:r>
      <w:r w:rsidR="0013277D">
        <w:rPr>
          <w:spacing w:val="-6"/>
        </w:rPr>
        <w:t xml:space="preserve"> reductions and limitations.  The last time McNeil had an equivalent availability of 100 percent was July of 2015.</w:t>
      </w:r>
      <w:r w:rsidR="0075764C">
        <w:rPr>
          <w:spacing w:val="-6"/>
        </w:rPr>
        <w:t xml:space="preserve">  D. Smith, G.M.P., asked if the number of plant start-ups per month could be added to the operating report as related to the capacity factor.</w:t>
      </w:r>
    </w:p>
    <w:p w14:paraId="2335574E" w14:textId="77777777" w:rsidR="00EF53CF" w:rsidRDefault="00EF53CF"/>
    <w:p w14:paraId="6FA738BB" w14:textId="0AE51831" w:rsidR="00EF53CF" w:rsidRDefault="006A258F">
      <w:pPr>
        <w:pStyle w:val="Heading1"/>
        <w:numPr>
          <w:ilvl w:val="0"/>
          <w:numId w:val="1"/>
        </w:numPr>
        <w:tabs>
          <w:tab w:val="left" w:pos="466"/>
        </w:tabs>
        <w:spacing w:before="80"/>
        <w:ind w:left="465" w:hanging="346"/>
        <w:jc w:val="left"/>
      </w:pPr>
      <w:r>
        <w:rPr>
          <w:spacing w:val="-4"/>
        </w:rPr>
        <w:t xml:space="preserve">Fuel </w:t>
      </w:r>
      <w:r>
        <w:rPr>
          <w:spacing w:val="-7"/>
        </w:rPr>
        <w:t xml:space="preserve">Procurement </w:t>
      </w:r>
      <w:r>
        <w:rPr>
          <w:spacing w:val="-4"/>
        </w:rPr>
        <w:t>Update</w:t>
      </w:r>
    </w:p>
    <w:p w14:paraId="7D3852AB" w14:textId="77777777" w:rsidR="00EF53CF" w:rsidRDefault="00EF53CF">
      <w:pPr>
        <w:pStyle w:val="BodyText"/>
        <w:spacing w:before="6"/>
        <w:rPr>
          <w:b/>
          <w:sz w:val="21"/>
        </w:rPr>
      </w:pPr>
    </w:p>
    <w:p w14:paraId="45DEB59B" w14:textId="1D40E224" w:rsidR="002A1328" w:rsidRDefault="006A258F">
      <w:pPr>
        <w:pStyle w:val="BodyText"/>
        <w:ind w:left="119" w:right="84"/>
      </w:pPr>
      <w:r>
        <w:t xml:space="preserve">B. Lesnikoski, BED, updated the Joint Owners </w:t>
      </w:r>
      <w:r w:rsidR="00611BC5">
        <w:t>saying</w:t>
      </w:r>
      <w:r w:rsidR="009722E7">
        <w:t xml:space="preserve"> </w:t>
      </w:r>
      <w:r w:rsidR="00CF490F">
        <w:t xml:space="preserve">that it has been a long cold winter </w:t>
      </w:r>
      <w:r w:rsidR="0075764C">
        <w:t xml:space="preserve">with no thaws and not a large amount of snow </w:t>
      </w:r>
      <w:r w:rsidR="00CF490F">
        <w:t>which has been good for wood supply.</w:t>
      </w:r>
      <w:r w:rsidR="00990438">
        <w:t xml:space="preserve">  </w:t>
      </w:r>
      <w:r w:rsidR="0075764C">
        <w:t xml:space="preserve">She said </w:t>
      </w:r>
      <w:r w:rsidR="00760500">
        <w:t xml:space="preserve">McNeil has had a lot of wood coming into the plant.  There were a few issues with trains from Swanton which is normal during the winter months.  As things warm up, and roads are posted, the supply will slow down.  </w:t>
      </w:r>
      <w:r w:rsidR="00F07AB9">
        <w:t xml:space="preserve">McNeil </w:t>
      </w:r>
      <w:r w:rsidR="00B9107C">
        <w:t xml:space="preserve">and Swanton wood yards have </w:t>
      </w:r>
      <w:r w:rsidR="00F07AB9">
        <w:t>a good inventory of wood currently</w:t>
      </w:r>
      <w:r w:rsidR="00B9107C">
        <w:t xml:space="preserve"> which will enable the plant to run strong through the end of March.  The suppliers with long term contracts have said they been very useful for them for planning purposes and stability.  </w:t>
      </w:r>
      <w:r w:rsidR="001F01DD">
        <w:t>The contracts are being monitored on a weekly and monthly basis.  The data for the current contracts will be looked at for allocation of tonnage in the next fiscal year.  The weekly meetings with power planning</w:t>
      </w:r>
      <w:r w:rsidR="00DD6291">
        <w:t xml:space="preserve"> department</w:t>
      </w:r>
      <w:r w:rsidR="001F01DD">
        <w:t xml:space="preserve"> help McNeil stay on track with all the different metrics that have to be met</w:t>
      </w:r>
      <w:r w:rsidR="00F71AD2">
        <w:t xml:space="preserve"> to run smoothly throughout the entire year.  </w:t>
      </w:r>
      <w:r w:rsidR="001F01DD">
        <w:t xml:space="preserve"> </w:t>
      </w:r>
      <w:r w:rsidR="00B9107C">
        <w:t xml:space="preserve"> </w:t>
      </w:r>
    </w:p>
    <w:p w14:paraId="02ADF20E" w14:textId="662BBA28" w:rsidR="00E23095" w:rsidRDefault="00E23095">
      <w:pPr>
        <w:pStyle w:val="BodyText"/>
        <w:ind w:left="119" w:right="84"/>
      </w:pPr>
    </w:p>
    <w:p w14:paraId="74C86A52" w14:textId="303B926A" w:rsidR="00EF53CF" w:rsidRDefault="00464B6E">
      <w:pPr>
        <w:pStyle w:val="BodyText"/>
        <w:ind w:left="119" w:right="84"/>
      </w:pPr>
      <w:r>
        <w:t xml:space="preserve">  </w:t>
      </w:r>
    </w:p>
    <w:p w14:paraId="709F2EFC" w14:textId="77777777" w:rsidR="00EF53CF" w:rsidRDefault="006A258F">
      <w:pPr>
        <w:pStyle w:val="Heading1"/>
        <w:numPr>
          <w:ilvl w:val="0"/>
          <w:numId w:val="1"/>
        </w:numPr>
        <w:tabs>
          <w:tab w:val="left" w:pos="447"/>
        </w:tabs>
        <w:spacing w:before="1"/>
        <w:ind w:left="446" w:hanging="327"/>
        <w:jc w:val="left"/>
      </w:pPr>
      <w:r>
        <w:t>Financial</w:t>
      </w:r>
      <w:r>
        <w:rPr>
          <w:spacing w:val="-8"/>
        </w:rPr>
        <w:t xml:space="preserve"> </w:t>
      </w:r>
      <w:r>
        <w:t>Review</w:t>
      </w:r>
    </w:p>
    <w:p w14:paraId="25DA70FC" w14:textId="77777777" w:rsidR="00EF53CF" w:rsidRDefault="00EF53CF">
      <w:pPr>
        <w:pStyle w:val="BodyText"/>
        <w:spacing w:before="3"/>
        <w:rPr>
          <w:b/>
          <w:sz w:val="21"/>
        </w:rPr>
      </w:pPr>
    </w:p>
    <w:p w14:paraId="767BC868" w14:textId="2F9842FD" w:rsidR="00EF53CF" w:rsidRDefault="006A258F" w:rsidP="00125EC5">
      <w:pPr>
        <w:pStyle w:val="BodyText"/>
        <w:ind w:left="119" w:right="187"/>
      </w:pPr>
      <w:r w:rsidRPr="00611BC5">
        <w:t xml:space="preserve">Y. Liu, BED, said that the total operating expenses on the calendar year to date budget through </w:t>
      </w:r>
      <w:r w:rsidR="00611BC5" w:rsidRPr="00611BC5">
        <w:t xml:space="preserve">January </w:t>
      </w:r>
      <w:r w:rsidR="000F2270">
        <w:t xml:space="preserve">31, </w:t>
      </w:r>
      <w:r w:rsidR="00611BC5" w:rsidRPr="00611BC5">
        <w:t>2021</w:t>
      </w:r>
      <w:r w:rsidRPr="00611BC5">
        <w:t xml:space="preserve"> </w:t>
      </w:r>
      <w:r w:rsidR="00663FB4" w:rsidRPr="00611BC5">
        <w:t>was</w:t>
      </w:r>
      <w:r w:rsidRPr="00611BC5">
        <w:t xml:space="preserve"> $</w:t>
      </w:r>
      <w:r w:rsidR="00611BC5" w:rsidRPr="00611BC5">
        <w:t xml:space="preserve">2,135,327.  </w:t>
      </w:r>
      <w:r w:rsidRPr="00611BC5">
        <w:t xml:space="preserve">This </w:t>
      </w:r>
      <w:r w:rsidR="00663FB4" w:rsidRPr="00611BC5">
        <w:t>was</w:t>
      </w:r>
      <w:r w:rsidRPr="00611BC5">
        <w:t xml:space="preserve"> $</w:t>
      </w:r>
      <w:r w:rsidR="00611BC5" w:rsidRPr="00611BC5">
        <w:t>809,089</w:t>
      </w:r>
      <w:r w:rsidRPr="00611BC5">
        <w:t xml:space="preserve"> below budget. </w:t>
      </w:r>
      <w:r w:rsidR="006A6B85" w:rsidRPr="00611BC5">
        <w:t xml:space="preserve">The favorable variance was mainly driven by underspending in fuel expense </w:t>
      </w:r>
      <w:r w:rsidRPr="00611BC5">
        <w:t>by $</w:t>
      </w:r>
      <w:r w:rsidR="00611BC5" w:rsidRPr="00611BC5">
        <w:t>774,830</w:t>
      </w:r>
      <w:r w:rsidRPr="00611BC5">
        <w:t>.</w:t>
      </w:r>
      <w:r w:rsidR="0073371E" w:rsidRPr="00611BC5">
        <w:t xml:space="preserve"> </w:t>
      </w:r>
      <w:r w:rsidRPr="00611BC5">
        <w:t xml:space="preserve"> </w:t>
      </w:r>
      <w:r w:rsidR="00DD6291">
        <w:t>The o</w:t>
      </w:r>
      <w:r w:rsidRPr="00611BC5">
        <w:t>ther notable</w:t>
      </w:r>
      <w:r w:rsidR="00DD6291">
        <w:t xml:space="preserve"> </w:t>
      </w:r>
      <w:r w:rsidRPr="00611BC5">
        <w:t xml:space="preserve">area </w:t>
      </w:r>
      <w:r w:rsidR="00DD6291">
        <w:t>was</w:t>
      </w:r>
      <w:r w:rsidRPr="00611BC5">
        <w:t xml:space="preserve"> plant maintenance </w:t>
      </w:r>
      <w:r w:rsidR="00125EC5" w:rsidRPr="00611BC5">
        <w:t>expense</w:t>
      </w:r>
      <w:r w:rsidR="00DD6291">
        <w:t xml:space="preserve">, over budget by </w:t>
      </w:r>
      <w:r w:rsidRPr="00611BC5">
        <w:t>$</w:t>
      </w:r>
      <w:r w:rsidR="00DD6291">
        <w:t>105,948.</w:t>
      </w:r>
      <w:r w:rsidR="00125EC5" w:rsidRPr="00611BC5">
        <w:t xml:space="preserve">  </w:t>
      </w:r>
      <w:r w:rsidR="006A6B85" w:rsidRPr="00611BC5">
        <w:t xml:space="preserve"> </w:t>
      </w:r>
      <w:r w:rsidR="00771872" w:rsidRPr="007E0CC4">
        <w:t>T</w:t>
      </w:r>
      <w:r w:rsidR="00E778C7" w:rsidRPr="007E0CC4">
        <w:t xml:space="preserve">his is </w:t>
      </w:r>
      <w:r w:rsidR="00771872" w:rsidRPr="007E0CC4">
        <w:t xml:space="preserve">mainly </w:t>
      </w:r>
      <w:r w:rsidR="00E778C7" w:rsidRPr="007E0CC4">
        <w:t xml:space="preserve">related to the </w:t>
      </w:r>
      <w:r w:rsidR="00771872" w:rsidRPr="007E0CC4">
        <w:t>$125,000</w:t>
      </w:r>
      <w:r w:rsidR="008E5207">
        <w:t xml:space="preserve"> </w:t>
      </w:r>
      <w:r w:rsidR="007E0CC4" w:rsidRPr="007E0CC4">
        <w:t xml:space="preserve">spent to contract </w:t>
      </w:r>
      <w:r w:rsidR="00771872" w:rsidRPr="007E0CC4">
        <w:t>G. E. steam</w:t>
      </w:r>
      <w:r w:rsidR="00771872">
        <w:t xml:space="preserve"> power for the inspection work done in January for the turbine oil contamination issue.  </w:t>
      </w:r>
      <w:r w:rsidR="007E0CC4">
        <w:t xml:space="preserve">Overall, there were favorable variances in all expense categories in January 2021.  </w:t>
      </w:r>
      <w:r w:rsidR="00125EC5" w:rsidRPr="00611BC5">
        <w:t>T</w:t>
      </w:r>
      <w:r w:rsidRPr="00611BC5">
        <w:t xml:space="preserve">he total budget, minus fuel, through </w:t>
      </w:r>
      <w:r w:rsidR="00611BC5">
        <w:t>January 31, 2021</w:t>
      </w:r>
      <w:r w:rsidRPr="00611BC5">
        <w:t xml:space="preserve"> was underspent by $</w:t>
      </w:r>
      <w:r w:rsidR="00611BC5" w:rsidRPr="00611BC5">
        <w:t xml:space="preserve">34.260.  </w:t>
      </w:r>
      <w:r w:rsidRPr="00611BC5">
        <w:t xml:space="preserve"> </w:t>
      </w:r>
      <w:r w:rsidR="0045160A" w:rsidRPr="00611BC5">
        <w:t>Y. Lui, BED, w</w:t>
      </w:r>
      <w:r w:rsidRPr="00611BC5">
        <w:t xml:space="preserve">ill continue to monitor the </w:t>
      </w:r>
      <w:r w:rsidR="008238A4" w:rsidRPr="00611BC5">
        <w:t xml:space="preserve">actual </w:t>
      </w:r>
      <w:r w:rsidRPr="00611BC5">
        <w:t>expenses against the budget</w:t>
      </w:r>
      <w:r w:rsidR="00125EC5" w:rsidRPr="00611BC5">
        <w:t xml:space="preserve"> for</w:t>
      </w:r>
      <w:r w:rsidR="008238A4" w:rsidRPr="00611BC5">
        <w:t xml:space="preserve"> the remainder of calendar year 202</w:t>
      </w:r>
      <w:r w:rsidR="00611BC5" w:rsidRPr="00611BC5">
        <w:t>1</w:t>
      </w:r>
      <w:r w:rsidR="008238A4" w:rsidRPr="00611BC5">
        <w:t>.</w:t>
      </w:r>
    </w:p>
    <w:p w14:paraId="1C709487" w14:textId="66264F9B" w:rsidR="006A6B85" w:rsidRDefault="006A6B85" w:rsidP="00125EC5">
      <w:pPr>
        <w:pStyle w:val="BodyText"/>
        <w:ind w:left="119" w:right="187"/>
      </w:pPr>
    </w:p>
    <w:p w14:paraId="66C8E5B7" w14:textId="442199B6" w:rsidR="007060BC" w:rsidRDefault="007060BC" w:rsidP="00125EC5">
      <w:pPr>
        <w:pStyle w:val="BodyText"/>
        <w:ind w:left="119" w:right="187"/>
      </w:pPr>
    </w:p>
    <w:p w14:paraId="5812BB19" w14:textId="77777777" w:rsidR="007060BC" w:rsidRDefault="007060BC" w:rsidP="00125EC5">
      <w:pPr>
        <w:pStyle w:val="BodyText"/>
        <w:ind w:left="119" w:right="187"/>
      </w:pPr>
    </w:p>
    <w:p w14:paraId="37E260AD" w14:textId="02A3B06E" w:rsidR="006A6B85" w:rsidRDefault="006A6B85" w:rsidP="00125EC5">
      <w:pPr>
        <w:pStyle w:val="BodyText"/>
        <w:ind w:left="119" w:right="187"/>
      </w:pPr>
    </w:p>
    <w:p w14:paraId="05C426AF" w14:textId="77777777" w:rsidR="00EF53CF" w:rsidRDefault="006A258F">
      <w:pPr>
        <w:pStyle w:val="Heading1"/>
        <w:numPr>
          <w:ilvl w:val="0"/>
          <w:numId w:val="1"/>
        </w:numPr>
        <w:tabs>
          <w:tab w:val="left" w:pos="425"/>
        </w:tabs>
        <w:spacing w:before="1"/>
        <w:ind w:left="424" w:hanging="305"/>
        <w:jc w:val="left"/>
      </w:pPr>
      <w:r>
        <w:lastRenderedPageBreak/>
        <w:t>McNeil Operating</w:t>
      </w:r>
      <w:r>
        <w:rPr>
          <w:spacing w:val="-8"/>
        </w:rPr>
        <w:t xml:space="preserve"> </w:t>
      </w:r>
      <w:r>
        <w:rPr>
          <w:spacing w:val="-6"/>
        </w:rPr>
        <w:t>Statement</w:t>
      </w:r>
    </w:p>
    <w:p w14:paraId="510CC670" w14:textId="77777777" w:rsidR="00EF53CF" w:rsidRDefault="00EF53CF">
      <w:pPr>
        <w:pStyle w:val="BodyText"/>
        <w:rPr>
          <w:b/>
        </w:rPr>
      </w:pPr>
    </w:p>
    <w:p w14:paraId="6B31749F" w14:textId="574378E4" w:rsidR="00A9501C" w:rsidRPr="00A9501C" w:rsidRDefault="006A258F" w:rsidP="002D1575">
      <w:pPr>
        <w:pStyle w:val="BodyText"/>
        <w:spacing w:line="230" w:lineRule="auto"/>
        <w:ind w:left="119" w:right="283"/>
      </w:pPr>
      <w:r w:rsidRPr="00D41C51">
        <w:t xml:space="preserve">Y. Liu, BED, presented the McNeil Operating Statement with McNeil revenue and expense for fiscal year to date through </w:t>
      </w:r>
      <w:r w:rsidR="00D41C51" w:rsidRPr="00D41C51">
        <w:t xml:space="preserve">January </w:t>
      </w:r>
      <w:r w:rsidR="004022DB" w:rsidRPr="00D41C51">
        <w:t xml:space="preserve">31, </w:t>
      </w:r>
      <w:r w:rsidRPr="00D41C51">
        <w:t>202</w:t>
      </w:r>
      <w:r w:rsidR="00D41C51" w:rsidRPr="00D41C51">
        <w:t>1</w:t>
      </w:r>
      <w:r w:rsidRPr="00D41C51">
        <w:t xml:space="preserve">. Also included is calendar year to date through </w:t>
      </w:r>
      <w:r w:rsidR="00D41C51" w:rsidRPr="00D41C51">
        <w:t xml:space="preserve">January </w:t>
      </w:r>
      <w:r w:rsidR="004022DB" w:rsidRPr="00D41C51">
        <w:t xml:space="preserve">31, </w:t>
      </w:r>
      <w:r w:rsidRPr="00D41C51">
        <w:t>202</w:t>
      </w:r>
      <w:r w:rsidR="000F2270">
        <w:t>0</w:t>
      </w:r>
      <w:r w:rsidRPr="00D41C51">
        <w:t xml:space="preserve">. </w:t>
      </w:r>
      <w:r w:rsidR="00371889" w:rsidRPr="00D41C51">
        <w:t xml:space="preserve">In </w:t>
      </w:r>
      <w:r w:rsidR="00B77CF1" w:rsidRPr="00D41C51">
        <w:t xml:space="preserve">the </w:t>
      </w:r>
      <w:r w:rsidR="00D41C51" w:rsidRPr="00D41C51">
        <w:t xml:space="preserve">January </w:t>
      </w:r>
      <w:r w:rsidR="00371889" w:rsidRPr="00D41C51">
        <w:t xml:space="preserve">fiscal year </w:t>
      </w:r>
      <w:r w:rsidR="003363A9" w:rsidRPr="00D41C51">
        <w:t xml:space="preserve">to date </w:t>
      </w:r>
      <w:r w:rsidR="00371889" w:rsidRPr="00D41C51">
        <w:t>2021</w:t>
      </w:r>
      <w:r w:rsidR="003363A9" w:rsidRPr="00D41C51">
        <w:t xml:space="preserve"> numbers</w:t>
      </w:r>
      <w:r w:rsidR="00371889" w:rsidRPr="00D41C51">
        <w:t xml:space="preserve">, the total generation was </w:t>
      </w:r>
      <w:r w:rsidR="00D41C51" w:rsidRPr="00D41C51">
        <w:t>150,473</w:t>
      </w:r>
      <w:r w:rsidR="00371889" w:rsidRPr="00D41C51">
        <w:t xml:space="preserve">-megawatt hours compared to </w:t>
      </w:r>
      <w:r w:rsidR="00D41C51" w:rsidRPr="00D41C51">
        <w:t>January 31</w:t>
      </w:r>
      <w:r w:rsidR="00B77CF1" w:rsidRPr="00D41C51">
        <w:t>, 202</w:t>
      </w:r>
      <w:r w:rsidR="00D41C51" w:rsidRPr="00D41C51">
        <w:t>0</w:t>
      </w:r>
      <w:r w:rsidR="00B77CF1" w:rsidRPr="00D41C51">
        <w:t xml:space="preserve"> </w:t>
      </w:r>
      <w:r w:rsidR="00371889" w:rsidRPr="00D41C51">
        <w:t xml:space="preserve">fiscal year total generation of </w:t>
      </w:r>
      <w:r w:rsidR="00D41C51" w:rsidRPr="00D41C51">
        <w:t>162,220</w:t>
      </w:r>
      <w:r w:rsidR="007060BC">
        <w:t xml:space="preserve"> </w:t>
      </w:r>
      <w:r w:rsidR="00371889" w:rsidRPr="00D41C51">
        <w:t xml:space="preserve">megawatt hours.  </w:t>
      </w:r>
      <w:r w:rsidR="007060BC">
        <w:t xml:space="preserve">McNeil produced 12,000 megawatt hours less in </w:t>
      </w:r>
      <w:r w:rsidR="008E5207">
        <w:t xml:space="preserve">the fiscal year to date </w:t>
      </w:r>
      <w:r w:rsidR="007060BC">
        <w:t>2021</w:t>
      </w:r>
      <w:r w:rsidR="00EA210D">
        <w:t xml:space="preserve"> totals</w:t>
      </w:r>
      <w:r w:rsidR="007060BC">
        <w:t xml:space="preserve">.  </w:t>
      </w:r>
      <w:r w:rsidR="00B77CF1" w:rsidRPr="00675207">
        <w:t>In t</w:t>
      </w:r>
      <w:r w:rsidR="00371889" w:rsidRPr="00675207">
        <w:t xml:space="preserve">he </w:t>
      </w:r>
      <w:r w:rsidR="00D41C51" w:rsidRPr="00675207">
        <w:t>January</w:t>
      </w:r>
      <w:r w:rsidR="00D41C51" w:rsidRPr="00431D7E">
        <w:t xml:space="preserve"> </w:t>
      </w:r>
      <w:r w:rsidRPr="00431D7E">
        <w:t>fiscal year to date 202</w:t>
      </w:r>
      <w:r w:rsidR="00371889" w:rsidRPr="00431D7E">
        <w:t>1</w:t>
      </w:r>
      <w:r w:rsidRPr="00431D7E">
        <w:t xml:space="preserve"> numbers, the total reve</w:t>
      </w:r>
      <w:r w:rsidR="00272A2E" w:rsidRPr="00431D7E">
        <w:t>nue wa</w:t>
      </w:r>
      <w:r w:rsidRPr="00431D7E">
        <w:t>s $</w:t>
      </w:r>
      <w:r w:rsidR="00431D7E" w:rsidRPr="00431D7E">
        <w:t>10,815,341</w:t>
      </w:r>
      <w:r w:rsidRPr="00431D7E">
        <w:t xml:space="preserve"> </w:t>
      </w:r>
      <w:r w:rsidR="0045160A" w:rsidRPr="00431D7E">
        <w:t>com</w:t>
      </w:r>
      <w:r w:rsidRPr="00431D7E">
        <w:t>pared to $</w:t>
      </w:r>
      <w:r w:rsidR="00431D7E" w:rsidRPr="00431D7E">
        <w:t>10,565,210</w:t>
      </w:r>
      <w:r w:rsidRPr="00431D7E">
        <w:t xml:space="preserve"> in </w:t>
      </w:r>
      <w:r w:rsidR="00431D7E" w:rsidRPr="00431D7E">
        <w:t xml:space="preserve">January </w:t>
      </w:r>
      <w:r w:rsidR="00410C11" w:rsidRPr="00431D7E">
        <w:t>f</w:t>
      </w:r>
      <w:r w:rsidRPr="00431D7E">
        <w:t>iscal year 20</w:t>
      </w:r>
      <w:r w:rsidR="00272A2E" w:rsidRPr="00431D7E">
        <w:t>20</w:t>
      </w:r>
      <w:r w:rsidRPr="00431D7E">
        <w:t xml:space="preserve">. Revenue </w:t>
      </w:r>
      <w:r w:rsidR="002D1575" w:rsidRPr="00431D7E">
        <w:t>in fiscal year 202</w:t>
      </w:r>
      <w:r w:rsidR="00272A2E" w:rsidRPr="00431D7E">
        <w:t>1</w:t>
      </w:r>
      <w:r w:rsidR="002D1575" w:rsidRPr="00431D7E">
        <w:t xml:space="preserve"> </w:t>
      </w:r>
      <w:r w:rsidRPr="00431D7E">
        <w:t xml:space="preserve">is </w:t>
      </w:r>
      <w:r w:rsidR="00431D7E" w:rsidRPr="00431D7E">
        <w:t xml:space="preserve">up </w:t>
      </w:r>
      <w:r w:rsidRPr="00431D7E">
        <w:t xml:space="preserve">by </w:t>
      </w:r>
      <w:r w:rsidR="00EA210D">
        <w:t>$</w:t>
      </w:r>
      <w:r w:rsidR="00431D7E" w:rsidRPr="00431D7E">
        <w:t>250,131</w:t>
      </w:r>
      <w:r w:rsidRPr="00431D7E">
        <w:t xml:space="preserve">. </w:t>
      </w:r>
      <w:r w:rsidR="002D1575" w:rsidRPr="00431D7E">
        <w:t xml:space="preserve"> </w:t>
      </w:r>
      <w:r w:rsidRPr="00431D7E">
        <w:t>The total fuel expenses were $</w:t>
      </w:r>
      <w:r w:rsidR="00431D7E" w:rsidRPr="00431D7E">
        <w:t>9,048,203</w:t>
      </w:r>
      <w:r w:rsidRPr="00431D7E">
        <w:t xml:space="preserve"> in fiscal year 202</w:t>
      </w:r>
      <w:r w:rsidR="00272A2E" w:rsidRPr="00431D7E">
        <w:t>1</w:t>
      </w:r>
      <w:r w:rsidRPr="00431D7E">
        <w:t xml:space="preserve"> compared to $</w:t>
      </w:r>
      <w:r w:rsidR="00431D7E" w:rsidRPr="00431D7E">
        <w:t>9,520,223</w:t>
      </w:r>
      <w:r w:rsidRPr="00431D7E">
        <w:t xml:space="preserve"> in fiscal year 20</w:t>
      </w:r>
      <w:r w:rsidR="00272A2E" w:rsidRPr="00431D7E">
        <w:t>20</w:t>
      </w:r>
      <w:r w:rsidR="002D1575" w:rsidRPr="00431D7E">
        <w:t xml:space="preserve">.  Fuel expense </w:t>
      </w:r>
      <w:r w:rsidR="00272A2E" w:rsidRPr="00431D7E">
        <w:t xml:space="preserve">decreased </w:t>
      </w:r>
      <w:r w:rsidR="002D1575" w:rsidRPr="00431D7E">
        <w:t xml:space="preserve">by </w:t>
      </w:r>
      <w:r w:rsidR="00507C2A" w:rsidRPr="00431D7E">
        <w:t>(</w:t>
      </w:r>
      <w:r w:rsidR="002D1575" w:rsidRPr="00431D7E">
        <w:t>$</w:t>
      </w:r>
      <w:r w:rsidR="00431D7E" w:rsidRPr="00431D7E">
        <w:t>472,020</w:t>
      </w:r>
      <w:r w:rsidR="00507C2A" w:rsidRPr="00431D7E">
        <w:t>)</w:t>
      </w:r>
      <w:r w:rsidR="002D1575" w:rsidRPr="00431D7E">
        <w:t xml:space="preserve"> in fiscal year 202</w:t>
      </w:r>
      <w:r w:rsidR="00272A2E" w:rsidRPr="00431D7E">
        <w:t>1</w:t>
      </w:r>
      <w:r w:rsidR="002D1575" w:rsidRPr="00A9501C">
        <w:t xml:space="preserve">.  </w:t>
      </w:r>
      <w:r w:rsidR="00734342" w:rsidRPr="00A9501C">
        <w:t>T</w:t>
      </w:r>
      <w:r w:rsidRPr="00A9501C">
        <w:t>he total other expenses including depreciation w</w:t>
      </w:r>
      <w:r w:rsidR="00EA210D">
        <w:t>ere</w:t>
      </w:r>
      <w:r w:rsidRPr="00A9501C">
        <w:t xml:space="preserve"> $</w:t>
      </w:r>
      <w:r w:rsidR="00A9501C" w:rsidRPr="00A9501C">
        <w:t>5,860,888</w:t>
      </w:r>
      <w:r w:rsidRPr="00A9501C">
        <w:t xml:space="preserve"> in fiscal year 202</w:t>
      </w:r>
      <w:r w:rsidR="00272A2E" w:rsidRPr="00A9501C">
        <w:t>1</w:t>
      </w:r>
      <w:r w:rsidRPr="00A9501C">
        <w:t xml:space="preserve"> compared to </w:t>
      </w:r>
      <w:r w:rsidR="00734342" w:rsidRPr="00A9501C">
        <w:t>$</w:t>
      </w:r>
      <w:r w:rsidR="00A9501C" w:rsidRPr="00A9501C">
        <w:t>5,414,615</w:t>
      </w:r>
      <w:r w:rsidRPr="00A9501C">
        <w:t xml:space="preserve"> in fiscal year 20</w:t>
      </w:r>
      <w:r w:rsidR="00272A2E" w:rsidRPr="00A9501C">
        <w:t>20</w:t>
      </w:r>
      <w:r w:rsidRPr="00A9501C">
        <w:t>.</w:t>
      </w:r>
      <w:r w:rsidR="00155DE1" w:rsidRPr="00A9501C">
        <w:t xml:space="preserve">  </w:t>
      </w:r>
      <w:r w:rsidR="00507C2A" w:rsidRPr="00A9501C">
        <w:t>The total other expenses increased by $</w:t>
      </w:r>
      <w:r w:rsidR="00A9501C" w:rsidRPr="00A9501C">
        <w:t>446,273</w:t>
      </w:r>
      <w:r w:rsidR="00507C2A" w:rsidRPr="00A9501C">
        <w:t xml:space="preserve"> in fiscal year 2021.  </w:t>
      </w:r>
      <w:r w:rsidR="00CB65C1">
        <w:t xml:space="preserve">The maintenance expense was up by </w:t>
      </w:r>
      <w:r w:rsidR="00CA6632">
        <w:t>$</w:t>
      </w:r>
      <w:r w:rsidR="00CB65C1">
        <w:t>319,346 in fiscal year 2021</w:t>
      </w:r>
      <w:r w:rsidR="00CA6632">
        <w:t xml:space="preserve">.  The administrative and general expense was up $168,821 and </w:t>
      </w:r>
      <w:r w:rsidR="00EA210D">
        <w:t xml:space="preserve">this </w:t>
      </w:r>
      <w:r w:rsidR="00CA6632">
        <w:t xml:space="preserve">was due to the increase in the property insurance premium.  The loss on disposal of equipment had a decrease of ($183,928) in </w:t>
      </w:r>
      <w:r w:rsidR="00EA210D">
        <w:t xml:space="preserve">fiscal year </w:t>
      </w:r>
      <w:r w:rsidR="00CA6632">
        <w:t xml:space="preserve">2021.  </w:t>
      </w:r>
      <w:r w:rsidRPr="00A9501C">
        <w:t>The net loss before interest expense including depreciation was ($</w:t>
      </w:r>
      <w:r w:rsidR="00A9501C" w:rsidRPr="00A9501C">
        <w:t>4,093,750</w:t>
      </w:r>
      <w:r w:rsidRPr="00A9501C">
        <w:t>) in fiscal year 202</w:t>
      </w:r>
      <w:r w:rsidR="00272A2E" w:rsidRPr="00A9501C">
        <w:t>1</w:t>
      </w:r>
      <w:r w:rsidRPr="00A9501C">
        <w:t xml:space="preserve"> compared to a net </w:t>
      </w:r>
      <w:r w:rsidR="00D051FD" w:rsidRPr="00A9501C">
        <w:t xml:space="preserve">loss </w:t>
      </w:r>
      <w:r w:rsidRPr="00A9501C">
        <w:t xml:space="preserve">of </w:t>
      </w:r>
      <w:r w:rsidR="00D051FD" w:rsidRPr="00A9501C">
        <w:t>(</w:t>
      </w:r>
      <w:r w:rsidRPr="00A9501C">
        <w:t>$</w:t>
      </w:r>
      <w:r w:rsidR="00A9501C" w:rsidRPr="00A9501C">
        <w:t>4,369,628</w:t>
      </w:r>
      <w:r w:rsidR="00D051FD" w:rsidRPr="00A9501C">
        <w:t>)</w:t>
      </w:r>
      <w:r w:rsidRPr="00A9501C">
        <w:t xml:space="preserve"> in </w:t>
      </w:r>
      <w:r w:rsidR="00734342" w:rsidRPr="00A9501C">
        <w:t xml:space="preserve">fiscal year </w:t>
      </w:r>
      <w:r w:rsidRPr="00A9501C">
        <w:t>20</w:t>
      </w:r>
      <w:r w:rsidR="00272A2E" w:rsidRPr="00A9501C">
        <w:t>20</w:t>
      </w:r>
      <w:r w:rsidRPr="00A9501C">
        <w:t xml:space="preserve">. </w:t>
      </w:r>
    </w:p>
    <w:p w14:paraId="2A05D5AB" w14:textId="77777777" w:rsidR="00F74312" w:rsidRPr="004215F5" w:rsidRDefault="00F74312" w:rsidP="00EE07BF">
      <w:pPr>
        <w:pStyle w:val="BodyText"/>
        <w:spacing w:line="230" w:lineRule="auto"/>
        <w:ind w:right="283"/>
        <w:rPr>
          <w:highlight w:val="cyan"/>
        </w:rPr>
      </w:pPr>
    </w:p>
    <w:p w14:paraId="0C57EF3C" w14:textId="5C7151BF" w:rsidR="00EF53CF" w:rsidRDefault="00EE07BF" w:rsidP="002D1575">
      <w:pPr>
        <w:pStyle w:val="BodyText"/>
        <w:spacing w:line="230" w:lineRule="auto"/>
        <w:ind w:left="119" w:right="283"/>
      </w:pPr>
      <w:r>
        <w:t>I</w:t>
      </w:r>
      <w:r w:rsidR="006A258F" w:rsidRPr="00A9501C">
        <w:t xml:space="preserve">n the </w:t>
      </w:r>
      <w:r w:rsidR="00A9501C" w:rsidRPr="00A9501C">
        <w:t xml:space="preserve">January </w:t>
      </w:r>
      <w:r w:rsidR="00B77CF1" w:rsidRPr="00A9501C">
        <w:t xml:space="preserve">31 </w:t>
      </w:r>
      <w:r w:rsidR="006A258F" w:rsidRPr="00A9501C">
        <w:t>calendar year to date 202</w:t>
      </w:r>
      <w:r w:rsidR="00A9501C" w:rsidRPr="00A9501C">
        <w:t>1</w:t>
      </w:r>
      <w:r w:rsidR="006A258F" w:rsidRPr="00A9501C">
        <w:t xml:space="preserve"> numbers, the total revenue was $</w:t>
      </w:r>
      <w:r w:rsidR="00A9501C" w:rsidRPr="00A9501C">
        <w:t>1,285,119</w:t>
      </w:r>
      <w:r w:rsidR="006A258F" w:rsidRPr="00A9501C">
        <w:t xml:space="preserve"> </w:t>
      </w:r>
      <w:r w:rsidR="00734342" w:rsidRPr="00A9501C">
        <w:t>in calendar year 202</w:t>
      </w:r>
      <w:r w:rsidR="00A9501C" w:rsidRPr="00A9501C">
        <w:t>1</w:t>
      </w:r>
      <w:r w:rsidR="00734342" w:rsidRPr="00A9501C">
        <w:t xml:space="preserve"> </w:t>
      </w:r>
      <w:r w:rsidR="006A258F" w:rsidRPr="00A9501C">
        <w:t>compared to $</w:t>
      </w:r>
      <w:r w:rsidR="00A9501C" w:rsidRPr="00A9501C">
        <w:t>1,032,969</w:t>
      </w:r>
      <w:r w:rsidR="006A258F" w:rsidRPr="00A9501C">
        <w:t xml:space="preserve"> in calendar year 20</w:t>
      </w:r>
      <w:r w:rsidR="00A9501C" w:rsidRPr="00A9501C">
        <w:t>20</w:t>
      </w:r>
      <w:r w:rsidR="00734342" w:rsidRPr="00A9501C">
        <w:t xml:space="preserve"> with a</w:t>
      </w:r>
      <w:r w:rsidR="00A9501C" w:rsidRPr="00A9501C">
        <w:t>n</w:t>
      </w:r>
      <w:r w:rsidR="00734342" w:rsidRPr="00A9501C">
        <w:t xml:space="preserve"> </w:t>
      </w:r>
      <w:r w:rsidR="00A9501C" w:rsidRPr="00A9501C">
        <w:t>increased</w:t>
      </w:r>
      <w:r w:rsidR="00734342" w:rsidRPr="00A9501C">
        <w:t xml:space="preserve"> revenue of </w:t>
      </w:r>
      <w:r w:rsidR="00A9501C" w:rsidRPr="00A9501C">
        <w:t>$252,150</w:t>
      </w:r>
      <w:r w:rsidR="00734342" w:rsidRPr="00A9501C">
        <w:t xml:space="preserve"> in calendar 202</w:t>
      </w:r>
      <w:r w:rsidR="00A9501C" w:rsidRPr="00A9501C">
        <w:t>1</w:t>
      </w:r>
      <w:r w:rsidR="00734342" w:rsidRPr="00A9501C">
        <w:t xml:space="preserve">.  </w:t>
      </w:r>
      <w:r w:rsidR="00CA6632">
        <w:t>Total revenue for both years did not include R.E.C revenue because this is included in the February totals.  T</w:t>
      </w:r>
      <w:r w:rsidR="006A258F" w:rsidRPr="00A9501C">
        <w:t>he total fuel expenses were $</w:t>
      </w:r>
      <w:r w:rsidR="00A9501C" w:rsidRPr="00A9501C">
        <w:t>1,364,777</w:t>
      </w:r>
      <w:r w:rsidR="006A258F" w:rsidRPr="00A9501C">
        <w:t xml:space="preserve"> in calendar 202</w:t>
      </w:r>
      <w:r w:rsidR="00A9501C" w:rsidRPr="00A9501C">
        <w:t>1</w:t>
      </w:r>
      <w:r w:rsidR="006A258F" w:rsidRPr="00A9501C">
        <w:t xml:space="preserve"> compared to $</w:t>
      </w:r>
      <w:r w:rsidR="00A9501C" w:rsidRPr="00A9501C">
        <w:t>1,499,874</w:t>
      </w:r>
      <w:r w:rsidR="006A258F" w:rsidRPr="00A9501C">
        <w:t xml:space="preserve"> in 20</w:t>
      </w:r>
      <w:r w:rsidR="00A9501C" w:rsidRPr="00A9501C">
        <w:t>20</w:t>
      </w:r>
      <w:r w:rsidR="006A258F" w:rsidRPr="00A9501C">
        <w:t xml:space="preserve"> and the total other expenses including deprecation were $</w:t>
      </w:r>
      <w:r w:rsidR="00A9501C" w:rsidRPr="00A9501C">
        <w:t>908,429</w:t>
      </w:r>
      <w:r w:rsidR="006A258F" w:rsidRPr="00A9501C">
        <w:t xml:space="preserve"> in </w:t>
      </w:r>
      <w:r w:rsidR="00734342" w:rsidRPr="00A9501C">
        <w:t xml:space="preserve">calendar year </w:t>
      </w:r>
      <w:r w:rsidR="006A258F" w:rsidRPr="00A9501C">
        <w:t>202</w:t>
      </w:r>
      <w:r w:rsidR="00A9501C" w:rsidRPr="00A9501C">
        <w:t>1</w:t>
      </w:r>
      <w:r w:rsidR="006A258F" w:rsidRPr="00A9501C">
        <w:t xml:space="preserve"> compared to $</w:t>
      </w:r>
      <w:r w:rsidR="00A9501C" w:rsidRPr="00A9501C">
        <w:t xml:space="preserve">778,623 </w:t>
      </w:r>
      <w:r w:rsidR="006A258F" w:rsidRPr="00A9501C">
        <w:t xml:space="preserve">in </w:t>
      </w:r>
      <w:r w:rsidR="00734342" w:rsidRPr="00A9501C">
        <w:t xml:space="preserve">calendar year </w:t>
      </w:r>
      <w:r w:rsidR="006A258F" w:rsidRPr="00A9501C">
        <w:t>20</w:t>
      </w:r>
      <w:r w:rsidR="00A9501C" w:rsidRPr="00A9501C">
        <w:t>20</w:t>
      </w:r>
      <w:r w:rsidR="006A258F" w:rsidRPr="00A9501C">
        <w:t>.</w:t>
      </w:r>
      <w:r w:rsidR="00515C2C" w:rsidRPr="00A9501C">
        <w:t xml:space="preserve">  </w:t>
      </w:r>
      <w:r w:rsidR="006A258F" w:rsidRPr="00675207">
        <w:t>The net loss before interest expense including depreciation in calendar year 202</w:t>
      </w:r>
      <w:r w:rsidR="00675207">
        <w:t>1</w:t>
      </w:r>
      <w:r w:rsidR="006A258F" w:rsidRPr="00675207">
        <w:t xml:space="preserve"> was ($</w:t>
      </w:r>
      <w:r w:rsidR="00675207">
        <w:t>988,087</w:t>
      </w:r>
      <w:r w:rsidR="006A258F" w:rsidRPr="00675207">
        <w:t xml:space="preserve">). This is compared to a net </w:t>
      </w:r>
      <w:r w:rsidR="00D051FD" w:rsidRPr="00675207">
        <w:t>loss</w:t>
      </w:r>
      <w:r w:rsidR="006A258F" w:rsidRPr="00675207">
        <w:t xml:space="preserve"> of</w:t>
      </w:r>
      <w:r w:rsidR="00D051FD" w:rsidRPr="00675207">
        <w:t xml:space="preserve"> ($</w:t>
      </w:r>
      <w:r w:rsidR="00675207">
        <w:t>1,245,528</w:t>
      </w:r>
      <w:r w:rsidR="00D051FD" w:rsidRPr="00675207">
        <w:t>)</w:t>
      </w:r>
      <w:r w:rsidR="006A258F" w:rsidRPr="00675207">
        <w:t xml:space="preserve"> in the calendar year 20</w:t>
      </w:r>
      <w:r w:rsidR="00675207">
        <w:t>20</w:t>
      </w:r>
      <w:r w:rsidR="0069645E" w:rsidRPr="00675207">
        <w:t>.</w:t>
      </w:r>
      <w:r w:rsidR="0069645E">
        <w:t xml:space="preserve">  </w:t>
      </w:r>
      <w:r w:rsidR="008E699D">
        <w:t xml:space="preserve">The bottom line in calendar 2021 improved slightly due to the increase in energy revenue.  </w:t>
      </w:r>
    </w:p>
    <w:p w14:paraId="55AD3D41" w14:textId="7213BEF3" w:rsidR="00715D5D" w:rsidRDefault="00715D5D" w:rsidP="002D1575">
      <w:pPr>
        <w:pStyle w:val="BodyText"/>
        <w:spacing w:line="230" w:lineRule="auto"/>
        <w:ind w:left="119" w:right="283"/>
      </w:pPr>
    </w:p>
    <w:p w14:paraId="7A917665" w14:textId="3978064A" w:rsidR="00715D5D" w:rsidRDefault="00715D5D" w:rsidP="002D1575">
      <w:pPr>
        <w:pStyle w:val="BodyText"/>
        <w:spacing w:line="230" w:lineRule="auto"/>
        <w:ind w:left="119" w:right="283"/>
      </w:pPr>
    </w:p>
    <w:p w14:paraId="4C9619A0" w14:textId="68F01567" w:rsidR="00715D5D" w:rsidRDefault="00715D5D" w:rsidP="002D1575">
      <w:pPr>
        <w:pStyle w:val="BodyText"/>
        <w:spacing w:line="230" w:lineRule="auto"/>
        <w:ind w:left="119" w:right="283"/>
        <w:rPr>
          <w:b/>
          <w:bCs/>
        </w:rPr>
      </w:pPr>
      <w:r>
        <w:rPr>
          <w:b/>
          <w:bCs/>
        </w:rPr>
        <w:t xml:space="preserve">7a.  Finalization of the Test Solar Center </w:t>
      </w:r>
    </w:p>
    <w:p w14:paraId="5D720E85" w14:textId="7BA3F90D" w:rsidR="004C6C45" w:rsidRDefault="004C6C45" w:rsidP="002D1575">
      <w:pPr>
        <w:pStyle w:val="BodyText"/>
        <w:spacing w:line="230" w:lineRule="auto"/>
        <w:ind w:left="119" w:right="283"/>
        <w:rPr>
          <w:b/>
          <w:bCs/>
        </w:rPr>
      </w:pPr>
    </w:p>
    <w:p w14:paraId="5C9667C6" w14:textId="67D70DAE" w:rsidR="004C6C45" w:rsidRPr="004C6C45" w:rsidRDefault="004C6C45" w:rsidP="002D1575">
      <w:pPr>
        <w:pStyle w:val="BodyText"/>
        <w:spacing w:line="230" w:lineRule="auto"/>
        <w:ind w:left="119" w:right="283"/>
      </w:pPr>
      <w:r>
        <w:t xml:space="preserve">J. Gibbons, BED, shared the current map of the proposed solar test center location which was approved at a previous </w:t>
      </w:r>
      <w:r w:rsidR="0095421B">
        <w:t>Joint Owner meeting.  The reason that it was brought up again is that U.V.M. delivered the executed version of the license recently and James wanted to share the current map of the location.  If there were no more issues with the test center, and the Joint Owners agreed to D. Springer, BED, signing the agreement, then the five- year license would move forward with notarization.  The agreement has been reviewed by two attorneys on behalf of BED and the Joint Owners.  The terms of the agreement have not changed since the Joint Owners approved this</w:t>
      </w:r>
      <w:r w:rsidR="00B129CA">
        <w:t xml:space="preserve"> previously</w:t>
      </w:r>
      <w:r w:rsidR="0095421B">
        <w:t xml:space="preserve">.  </w:t>
      </w:r>
      <w:r w:rsidR="00B129CA">
        <w:t xml:space="preserve">K. Nolan, VPPSA, made a motion to approve the test solar center agreement; the motion was seconded by D. Smith, GMP and approved by all Joint Owners present.  </w:t>
      </w:r>
      <w:r w:rsidR="0095421B">
        <w:t xml:space="preserve">  </w:t>
      </w:r>
      <w:r>
        <w:t xml:space="preserve"> </w:t>
      </w:r>
    </w:p>
    <w:p w14:paraId="5854D412" w14:textId="495897CC" w:rsidR="00715D5D" w:rsidRDefault="00715D5D" w:rsidP="002D1575">
      <w:pPr>
        <w:pStyle w:val="BodyText"/>
        <w:spacing w:line="230" w:lineRule="auto"/>
        <w:ind w:left="119" w:right="283"/>
        <w:rPr>
          <w:b/>
          <w:bCs/>
        </w:rPr>
      </w:pPr>
    </w:p>
    <w:p w14:paraId="66C43E1B" w14:textId="118F7936" w:rsidR="00715D5D" w:rsidRDefault="00715D5D" w:rsidP="002D1575">
      <w:pPr>
        <w:pStyle w:val="BodyText"/>
        <w:spacing w:line="230" w:lineRule="auto"/>
        <w:ind w:left="119" w:right="283"/>
        <w:rPr>
          <w:b/>
          <w:bCs/>
        </w:rPr>
      </w:pPr>
    </w:p>
    <w:p w14:paraId="4829D992" w14:textId="1AA7771E" w:rsidR="00715D5D" w:rsidRDefault="00715D5D" w:rsidP="002D1575">
      <w:pPr>
        <w:pStyle w:val="BodyText"/>
        <w:spacing w:line="230" w:lineRule="auto"/>
        <w:ind w:left="119" w:right="283"/>
        <w:rPr>
          <w:b/>
          <w:bCs/>
        </w:rPr>
      </w:pPr>
      <w:r>
        <w:rPr>
          <w:b/>
          <w:bCs/>
        </w:rPr>
        <w:t>7b.  Introduction of Young Leaders of America Intern, Felipe Valdiva.</w:t>
      </w:r>
    </w:p>
    <w:p w14:paraId="25917146" w14:textId="57B346D2" w:rsidR="00715D5D" w:rsidRDefault="00715D5D" w:rsidP="002D1575">
      <w:pPr>
        <w:pStyle w:val="BodyText"/>
        <w:spacing w:line="230" w:lineRule="auto"/>
        <w:ind w:left="119" w:right="283"/>
        <w:rPr>
          <w:b/>
          <w:bCs/>
        </w:rPr>
      </w:pPr>
    </w:p>
    <w:p w14:paraId="2D6527C1" w14:textId="5074AC86" w:rsidR="002F4F9D" w:rsidRDefault="00CA4158" w:rsidP="002D1575">
      <w:pPr>
        <w:pStyle w:val="BodyText"/>
        <w:spacing w:line="230" w:lineRule="auto"/>
        <w:ind w:left="119" w:right="283"/>
      </w:pPr>
      <w:r>
        <w:t xml:space="preserve">Felipe Valdiva was introduced to all members in the meeting.  Felipe has been asked by BED to </w:t>
      </w:r>
      <w:r w:rsidR="00973CAA">
        <w:t>provide information for the thermal AI projec</w:t>
      </w:r>
      <w:r w:rsidR="006270C6">
        <w:t>t.  He w</w:t>
      </w:r>
      <w:r w:rsidR="00D3667A">
        <w:t>ill</w:t>
      </w:r>
      <w:r w:rsidR="006270C6">
        <w:t xml:space="preserve"> look at the business case </w:t>
      </w:r>
      <w:r w:rsidR="00D3667A">
        <w:t xml:space="preserve">and </w:t>
      </w:r>
      <w:r w:rsidR="006270C6">
        <w:t xml:space="preserve">at </w:t>
      </w:r>
      <w:r w:rsidR="00D3667A">
        <w:t xml:space="preserve">the </w:t>
      </w:r>
      <w:r w:rsidR="006270C6">
        <w:t>practicality of deploying the technology</w:t>
      </w:r>
      <w:r w:rsidR="00D3667A">
        <w:t xml:space="preserve"> at McNeil.  He will </w:t>
      </w:r>
      <w:r w:rsidR="009B70BA">
        <w:t xml:space="preserve">be studying this </w:t>
      </w:r>
      <w:r w:rsidR="00803FAA">
        <w:t>by spending</w:t>
      </w:r>
      <w:r w:rsidR="00D3667A">
        <w:t xml:space="preserve"> around 20 hours per week for the next 4 weeks.  </w:t>
      </w:r>
      <w:r w:rsidR="00E973FE">
        <w:t xml:space="preserve">The thermal AI and improving the efficiency of McNeil combustion is of interest to everyone.  </w:t>
      </w:r>
      <w:r w:rsidR="002F4F9D">
        <w:t>We want to welcome Filipe to the McNeil station and wish him well on this project.</w:t>
      </w:r>
    </w:p>
    <w:p w14:paraId="13B0CF91" w14:textId="42CC299C" w:rsidR="00715D5D" w:rsidRPr="00715D5D" w:rsidRDefault="006270C6" w:rsidP="002D1575">
      <w:pPr>
        <w:pStyle w:val="BodyText"/>
        <w:spacing w:line="230" w:lineRule="auto"/>
        <w:ind w:left="119" w:right="283"/>
      </w:pPr>
      <w:r>
        <w:t xml:space="preserve">  </w:t>
      </w:r>
    </w:p>
    <w:p w14:paraId="1FC348B8" w14:textId="21C96F85" w:rsidR="008B7539" w:rsidRDefault="008B7539" w:rsidP="00F74312">
      <w:pPr>
        <w:pStyle w:val="BodyText"/>
        <w:spacing w:line="230" w:lineRule="auto"/>
        <w:ind w:right="283"/>
      </w:pPr>
    </w:p>
    <w:p w14:paraId="75956EB2" w14:textId="77777777" w:rsidR="00364096" w:rsidRDefault="00364096" w:rsidP="00056AC3">
      <w:pPr>
        <w:tabs>
          <w:tab w:val="left" w:pos="461"/>
        </w:tabs>
        <w:spacing w:before="1"/>
        <w:ind w:left="100"/>
        <w:jc w:val="both"/>
        <w:outlineLvl w:val="0"/>
      </w:pPr>
    </w:p>
    <w:p w14:paraId="5196DAA4" w14:textId="4D53D80A" w:rsidR="00EF53CF" w:rsidRDefault="00D051FD">
      <w:pPr>
        <w:pStyle w:val="Heading1"/>
        <w:numPr>
          <w:ilvl w:val="0"/>
          <w:numId w:val="1"/>
        </w:numPr>
        <w:tabs>
          <w:tab w:val="left" w:pos="447"/>
        </w:tabs>
        <w:spacing w:before="100"/>
        <w:ind w:left="446" w:hanging="327"/>
        <w:jc w:val="left"/>
      </w:pPr>
      <w:r>
        <w:lastRenderedPageBreak/>
        <w:t>B</w:t>
      </w:r>
      <w:r w:rsidR="006A258F">
        <w:t xml:space="preserve">ED – G.M. Update </w:t>
      </w:r>
    </w:p>
    <w:p w14:paraId="2A995FD5" w14:textId="5926947B" w:rsidR="004215F5" w:rsidRDefault="004215F5" w:rsidP="00CD76FF">
      <w:pPr>
        <w:pStyle w:val="Heading1"/>
        <w:tabs>
          <w:tab w:val="left" w:pos="447"/>
        </w:tabs>
        <w:spacing w:before="100"/>
        <w:ind w:left="119" w:firstLine="0"/>
      </w:pPr>
    </w:p>
    <w:p w14:paraId="381B05EE" w14:textId="1C00295E" w:rsidR="00CD76FF" w:rsidRDefault="00CD76FF" w:rsidP="00CD76FF">
      <w:pPr>
        <w:pStyle w:val="Heading1"/>
        <w:tabs>
          <w:tab w:val="left" w:pos="447"/>
        </w:tabs>
        <w:spacing w:before="100"/>
        <w:ind w:left="119" w:firstLine="0"/>
        <w:rPr>
          <w:b w:val="0"/>
          <w:bCs w:val="0"/>
        </w:rPr>
      </w:pPr>
      <w:r w:rsidRPr="00CD76FF">
        <w:rPr>
          <w:b w:val="0"/>
          <w:bCs w:val="0"/>
        </w:rPr>
        <w:t>D. Springer, BED</w:t>
      </w:r>
      <w:r>
        <w:rPr>
          <w:b w:val="0"/>
          <w:bCs w:val="0"/>
        </w:rPr>
        <w:t xml:space="preserve">, began by telling the Joint Owners </w:t>
      </w:r>
      <w:r w:rsidR="002F4F9D">
        <w:rPr>
          <w:b w:val="0"/>
          <w:bCs w:val="0"/>
        </w:rPr>
        <w:t>that district energy will be moving to phase 3 of th</w:t>
      </w:r>
      <w:r w:rsidR="00D117CF">
        <w:rPr>
          <w:b w:val="0"/>
          <w:bCs w:val="0"/>
        </w:rPr>
        <w:t>is</w:t>
      </w:r>
      <w:r w:rsidR="002F4F9D">
        <w:rPr>
          <w:b w:val="0"/>
          <w:bCs w:val="0"/>
        </w:rPr>
        <w:t xml:space="preserve"> </w:t>
      </w:r>
      <w:r w:rsidR="00D117CF">
        <w:rPr>
          <w:b w:val="0"/>
          <w:bCs w:val="0"/>
        </w:rPr>
        <w:t xml:space="preserve">endeavor.  A </w:t>
      </w:r>
      <w:r w:rsidR="002F4F9D">
        <w:rPr>
          <w:b w:val="0"/>
          <w:bCs w:val="0"/>
        </w:rPr>
        <w:t>letter of intent has been signed by the various participants, Evergreen, VGS, UVM Medical Center, the City of Burlington and BED to continue exploring district energy.  The tempo of the discussions on district energy have picked up and the Joint Owners of McNeil will be more heavily reviewing the operational pieces of the project</w:t>
      </w:r>
      <w:r w:rsidR="00943F8B">
        <w:rPr>
          <w:b w:val="0"/>
          <w:bCs w:val="0"/>
        </w:rPr>
        <w:t xml:space="preserve"> in the coming weeks and months.  D. Springer, BED, appreciates the K. Nolan, VPPSA and D. Smith, GMP and the entire McNeil teams efforts in reviewing the district energy opportunity.  Phase 3 was announced as being a three-to-six-month phase of work which commenced a few weeks ago.  BED is hopeful that by the spring or summer at the latest, we will be in a position to have a final decision on that project to move forward or not.  BED is cautiously optimistic about making this a reality.  There will be continued work and the Joint Owners will be updated as things happen.  </w:t>
      </w:r>
    </w:p>
    <w:p w14:paraId="26E58B02" w14:textId="6F33CCAF" w:rsidR="00943F8B" w:rsidRPr="00CD76FF" w:rsidRDefault="00943F8B" w:rsidP="00CD76FF">
      <w:pPr>
        <w:pStyle w:val="Heading1"/>
        <w:tabs>
          <w:tab w:val="left" w:pos="447"/>
        </w:tabs>
        <w:spacing w:before="100"/>
        <w:ind w:left="119" w:firstLine="0"/>
        <w:rPr>
          <w:b w:val="0"/>
          <w:bCs w:val="0"/>
        </w:rPr>
      </w:pPr>
      <w:r>
        <w:rPr>
          <w:b w:val="0"/>
          <w:bCs w:val="0"/>
        </w:rPr>
        <w:t xml:space="preserve">D. Springer, BED said that the Covid-19 vaccine rollout is going to continue to be robust and that we will see by the May-June timeframe enough vaccine supply that most adults that are looking for a vaccine will </w:t>
      </w:r>
      <w:r w:rsidR="009A7574">
        <w:rPr>
          <w:b w:val="0"/>
          <w:bCs w:val="0"/>
        </w:rPr>
        <w:t xml:space="preserve">have the opportunity to </w:t>
      </w:r>
      <w:r>
        <w:rPr>
          <w:b w:val="0"/>
          <w:bCs w:val="0"/>
        </w:rPr>
        <w:t>be</w:t>
      </w:r>
      <w:r w:rsidR="009A7574">
        <w:rPr>
          <w:b w:val="0"/>
          <w:bCs w:val="0"/>
        </w:rPr>
        <w:t xml:space="preserve"> </w:t>
      </w:r>
      <w:r>
        <w:rPr>
          <w:b w:val="0"/>
          <w:bCs w:val="0"/>
        </w:rPr>
        <w:t>vaccinated.</w:t>
      </w:r>
      <w:r w:rsidR="009A7574">
        <w:rPr>
          <w:b w:val="0"/>
          <w:bCs w:val="0"/>
        </w:rPr>
        <w:t xml:space="preserve">  This will raise questions around the return to a fuller staffing approach at McNeil and BED.  McNeil has been less effected by the remote work environment than the BED Pine Street facility although there are some positions who work remotely full or part time.  Most McNeil workers have needed to be on site due to the nature of their </w:t>
      </w:r>
      <w:r w:rsidR="00872DD4">
        <w:rPr>
          <w:b w:val="0"/>
          <w:bCs w:val="0"/>
        </w:rPr>
        <w:t>work and</w:t>
      </w:r>
      <w:r w:rsidR="009A7574">
        <w:rPr>
          <w:b w:val="0"/>
          <w:bCs w:val="0"/>
        </w:rPr>
        <w:t xml:space="preserve"> have been compensated through</w:t>
      </w:r>
      <w:r w:rsidR="00872DD4">
        <w:rPr>
          <w:b w:val="0"/>
          <w:bCs w:val="0"/>
        </w:rPr>
        <w:t xml:space="preserve"> a City of Burlington one time hazard pay paid through a grant program from the State of Vermont.  D. Springer, BED, would like to thank those employees for their work through this pandemic.    The pandemic posture that BED has been in will evolve in the summertime assuming that the vaccine rollout remains on track.  BED will be looking </w:t>
      </w:r>
      <w:r w:rsidR="00803FAA">
        <w:rPr>
          <w:b w:val="0"/>
          <w:bCs w:val="0"/>
        </w:rPr>
        <w:t>at a plan for a</w:t>
      </w:r>
      <w:r w:rsidR="00872DD4">
        <w:rPr>
          <w:b w:val="0"/>
          <w:bCs w:val="0"/>
        </w:rPr>
        <w:t xml:space="preserve"> </w:t>
      </w:r>
      <w:r w:rsidR="00803FAA">
        <w:rPr>
          <w:b w:val="0"/>
          <w:bCs w:val="0"/>
        </w:rPr>
        <w:t>return-to-work</w:t>
      </w:r>
      <w:r w:rsidR="00872DD4">
        <w:rPr>
          <w:b w:val="0"/>
          <w:bCs w:val="0"/>
        </w:rPr>
        <w:t xml:space="preserve"> </w:t>
      </w:r>
      <w:r w:rsidR="00803FAA">
        <w:rPr>
          <w:b w:val="0"/>
          <w:bCs w:val="0"/>
        </w:rPr>
        <w:t xml:space="preserve">process </w:t>
      </w:r>
      <w:r w:rsidR="00872DD4">
        <w:rPr>
          <w:b w:val="0"/>
          <w:bCs w:val="0"/>
        </w:rPr>
        <w:t>with a phased onsite approach.  BED will be exploring with the City of Burlington</w:t>
      </w:r>
      <w:r w:rsidR="00803FAA">
        <w:rPr>
          <w:b w:val="0"/>
          <w:bCs w:val="0"/>
        </w:rPr>
        <w:t xml:space="preserve">, possible </w:t>
      </w:r>
      <w:r w:rsidR="00B02704">
        <w:rPr>
          <w:b w:val="0"/>
          <w:bCs w:val="0"/>
        </w:rPr>
        <w:t xml:space="preserve">opportunities to continue to take advantage of remote work technology that we </w:t>
      </w:r>
      <w:r w:rsidR="00803FAA">
        <w:rPr>
          <w:b w:val="0"/>
          <w:bCs w:val="0"/>
        </w:rPr>
        <w:t xml:space="preserve">now </w:t>
      </w:r>
      <w:r w:rsidR="00B02704">
        <w:rPr>
          <w:b w:val="0"/>
          <w:bCs w:val="0"/>
        </w:rPr>
        <w:t xml:space="preserve">have and for employees that are not required to be on site </w:t>
      </w:r>
      <w:r w:rsidR="00803FAA">
        <w:rPr>
          <w:b w:val="0"/>
          <w:bCs w:val="0"/>
        </w:rPr>
        <w:t xml:space="preserve">to have some </w:t>
      </w:r>
      <w:r w:rsidR="00B02704">
        <w:rPr>
          <w:b w:val="0"/>
          <w:bCs w:val="0"/>
        </w:rPr>
        <w:t xml:space="preserve">flexibility that can be provided when it is helpful and convenient. </w:t>
      </w:r>
      <w:r w:rsidR="00872DD4">
        <w:rPr>
          <w:b w:val="0"/>
          <w:bCs w:val="0"/>
        </w:rPr>
        <w:t xml:space="preserve">  </w:t>
      </w:r>
      <w:r w:rsidR="00B02704">
        <w:rPr>
          <w:b w:val="0"/>
          <w:bCs w:val="0"/>
        </w:rPr>
        <w:t>There will be more to come on this topic.</w:t>
      </w:r>
      <w:r w:rsidR="009A7574">
        <w:rPr>
          <w:b w:val="0"/>
          <w:bCs w:val="0"/>
        </w:rPr>
        <w:t xml:space="preserve">   </w:t>
      </w:r>
      <w:r>
        <w:rPr>
          <w:b w:val="0"/>
          <w:bCs w:val="0"/>
        </w:rPr>
        <w:t xml:space="preserve">  </w:t>
      </w:r>
    </w:p>
    <w:p w14:paraId="7CD68907" w14:textId="77777777" w:rsidR="004215F5" w:rsidRDefault="004215F5" w:rsidP="004215F5">
      <w:pPr>
        <w:pStyle w:val="Heading1"/>
        <w:tabs>
          <w:tab w:val="left" w:pos="447"/>
        </w:tabs>
        <w:spacing w:before="100"/>
        <w:jc w:val="right"/>
      </w:pPr>
    </w:p>
    <w:p w14:paraId="4712878D" w14:textId="4C19E5A6" w:rsidR="004215F5" w:rsidRDefault="004215F5" w:rsidP="00CD76FF">
      <w:pPr>
        <w:pStyle w:val="Heading1"/>
        <w:numPr>
          <w:ilvl w:val="0"/>
          <w:numId w:val="1"/>
        </w:numPr>
        <w:tabs>
          <w:tab w:val="left" w:pos="447"/>
        </w:tabs>
        <w:spacing w:before="100"/>
        <w:ind w:left="446" w:hanging="327"/>
        <w:jc w:val="left"/>
      </w:pPr>
      <w:r>
        <w:t>Plans Status, Operating/Maintenance Concerns</w:t>
      </w:r>
    </w:p>
    <w:p w14:paraId="361E32BE" w14:textId="77777777" w:rsidR="004215F5" w:rsidRDefault="004215F5" w:rsidP="004215F5">
      <w:pPr>
        <w:pStyle w:val="BodyText"/>
        <w:ind w:left="119" w:right="124"/>
      </w:pPr>
    </w:p>
    <w:p w14:paraId="68F1BE15" w14:textId="77A78078" w:rsidR="00CC163B" w:rsidRDefault="00180355" w:rsidP="00460A45">
      <w:pPr>
        <w:pStyle w:val="Heading1"/>
        <w:tabs>
          <w:tab w:val="left" w:pos="180"/>
          <w:tab w:val="left" w:pos="511"/>
        </w:tabs>
        <w:spacing w:before="80"/>
        <w:ind w:left="90" w:hanging="58"/>
        <w:rPr>
          <w:b w:val="0"/>
          <w:bCs w:val="0"/>
        </w:rPr>
      </w:pPr>
      <w:r>
        <w:rPr>
          <w:b w:val="0"/>
          <w:bCs w:val="0"/>
        </w:rPr>
        <w:t xml:space="preserve"> </w:t>
      </w:r>
      <w:r w:rsidR="00F744FD" w:rsidRPr="005A2861">
        <w:rPr>
          <w:b w:val="0"/>
          <w:bCs w:val="0"/>
        </w:rPr>
        <w:t xml:space="preserve">D. MacDonnell, BED, </w:t>
      </w:r>
      <w:r w:rsidR="00B02704">
        <w:rPr>
          <w:b w:val="0"/>
          <w:bCs w:val="0"/>
        </w:rPr>
        <w:t xml:space="preserve">told the </w:t>
      </w:r>
      <w:r w:rsidR="00194557" w:rsidRPr="005A2861">
        <w:rPr>
          <w:b w:val="0"/>
          <w:bCs w:val="0"/>
        </w:rPr>
        <w:t>Joint Owners</w:t>
      </w:r>
      <w:r w:rsidR="00B02704">
        <w:rPr>
          <w:b w:val="0"/>
          <w:bCs w:val="0"/>
        </w:rPr>
        <w:t xml:space="preserve"> that P. Pikna, BED, will be giving an overview of the turbine oil contamination.  D. MacDonnell, BED said that it was a serious situation that happened in January 2021.  P. Pikna took the lead on the issue and it is now</w:t>
      </w:r>
      <w:r w:rsidR="00803FAA">
        <w:rPr>
          <w:b w:val="0"/>
          <w:bCs w:val="0"/>
        </w:rPr>
        <w:t xml:space="preserve"> </w:t>
      </w:r>
      <w:r w:rsidR="00B02704">
        <w:rPr>
          <w:b w:val="0"/>
          <w:bCs w:val="0"/>
        </w:rPr>
        <w:t xml:space="preserve">corrected.  P. Pikna, BED, began by saying that the steam valves on the turbine </w:t>
      </w:r>
      <w:r w:rsidR="00381C46">
        <w:rPr>
          <w:b w:val="0"/>
          <w:bCs w:val="0"/>
        </w:rPr>
        <w:t>are lubricated and operate with control fluid (technically not oil) and it is extremely susceptible to degradation and failure if water gets into the control fluid.  The first issue that presented itself was a sticking control valve in November 2020.  There was not much thought about this because that particular control valve had just failed not too long prior to this incident.  As an investigation happened in early December, the control fluid samples began to show a full contamination with water.  Within a week of when those results were received, the plant tripped offline because McNeil could not stabilize the unit due to the sticking control valves</w:t>
      </w:r>
      <w:r w:rsidR="00D532B7">
        <w:rPr>
          <w:b w:val="0"/>
          <w:bCs w:val="0"/>
        </w:rPr>
        <w:t xml:space="preserve"> that the control fluid lubricates.  Through a process of elimination, there were many hopeful moments as well as despair.  Thinking that the issue could be solved quite rapidly and having this not be the case, the investigation continued.  </w:t>
      </w:r>
      <w:r w:rsidR="006C7206">
        <w:rPr>
          <w:b w:val="0"/>
          <w:bCs w:val="0"/>
        </w:rPr>
        <w:t xml:space="preserve">The staff went to the degree of testing the water coolers that would be the most obvious source of contamination.  The control fluid is cooled with two different water coolers </w:t>
      </w:r>
      <w:r w:rsidR="00803FAA">
        <w:rPr>
          <w:b w:val="0"/>
          <w:bCs w:val="0"/>
        </w:rPr>
        <w:t>and the</w:t>
      </w:r>
      <w:r w:rsidR="006C7206">
        <w:rPr>
          <w:b w:val="0"/>
          <w:bCs w:val="0"/>
        </w:rPr>
        <w:t xml:space="preserve"> testing showed that this was not the issue after several phases of testing.  </w:t>
      </w:r>
      <w:r w:rsidR="00513909">
        <w:rPr>
          <w:b w:val="0"/>
          <w:bCs w:val="0"/>
        </w:rPr>
        <w:t>At a certain point of looking for the problem, the conclusion was human error.  Around two weeks after that,</w:t>
      </w:r>
      <w:r w:rsidR="00381C46">
        <w:rPr>
          <w:b w:val="0"/>
          <w:bCs w:val="0"/>
        </w:rPr>
        <w:t xml:space="preserve"> </w:t>
      </w:r>
      <w:r w:rsidR="00513909">
        <w:rPr>
          <w:b w:val="0"/>
          <w:bCs w:val="0"/>
        </w:rPr>
        <w:t xml:space="preserve">a program was instituted to do weekly sampling of the control fluid.  This practice helped because after about two weeks the water content started to increase again.  Troubleshooting began again by swapping equipment to see if something was missed.  Water was still increasing in the samples.  The decision was made </w:t>
      </w:r>
      <w:r w:rsidR="00D117CF">
        <w:rPr>
          <w:b w:val="0"/>
          <w:bCs w:val="0"/>
        </w:rPr>
        <w:t xml:space="preserve">rent a vacuum </w:t>
      </w:r>
      <w:r w:rsidR="00D117CF">
        <w:rPr>
          <w:b w:val="0"/>
          <w:bCs w:val="0"/>
        </w:rPr>
        <w:lastRenderedPageBreak/>
        <w:t xml:space="preserve">dehydrator which is a device that takes out the water content and some particulate of the control fluid while in service.  Based on testing results, without the </w:t>
      </w:r>
      <w:r w:rsidR="00CE0972">
        <w:rPr>
          <w:b w:val="0"/>
          <w:bCs w:val="0"/>
        </w:rPr>
        <w:t>v</w:t>
      </w:r>
      <w:r w:rsidR="00D117CF">
        <w:rPr>
          <w:b w:val="0"/>
          <w:bCs w:val="0"/>
        </w:rPr>
        <w:t xml:space="preserve">acuum dehydrator, the plant was within 12 to 24 hours of being forced offline.  With support of the entire BED team, the vacuum dehydrator was on site and installed and operating within around 48 hours the fluid was completely clean.  </w:t>
      </w:r>
      <w:r w:rsidR="00CE0972">
        <w:rPr>
          <w:b w:val="0"/>
          <w:bCs w:val="0"/>
        </w:rPr>
        <w:t>The vacuum dehydrator is still in service</w:t>
      </w:r>
      <w:r w:rsidR="00A24EFA">
        <w:rPr>
          <w:b w:val="0"/>
          <w:bCs w:val="0"/>
        </w:rPr>
        <w:t xml:space="preserve"> and the troubleshooting is continuing.  There is a possible problem identified that may be the reason for the water in the control fluid.  There is a steam leak </w:t>
      </w:r>
      <w:r w:rsidR="00AC1225">
        <w:rPr>
          <w:b w:val="0"/>
          <w:bCs w:val="0"/>
        </w:rPr>
        <w:t>i</w:t>
      </w:r>
      <w:r w:rsidR="00A24EFA">
        <w:rPr>
          <w:b w:val="0"/>
          <w:bCs w:val="0"/>
        </w:rPr>
        <w:t xml:space="preserve">n one of the crossover flanges on the turbine that was found about two weeks ago.  It appeared that it may have been blowing on control valve E.  This is an upside-down valve, so it is possible that the steam is condensing on the shaft of the control valve and somehow getting into the oil or condensing humidity into the air at that control valve point.  There is control fluid in that control valve and potentially that is the source of the water contamination. The amount of water that is needed to fully contaminate the 350-gallon reservoir is around one gallon of water.  </w:t>
      </w:r>
      <w:r w:rsidR="005F147F">
        <w:rPr>
          <w:b w:val="0"/>
          <w:bCs w:val="0"/>
        </w:rPr>
        <w:t xml:space="preserve">McNeil employees think that when the steam leak was addressed by putting up a heat shield and also reinstalled a stealth zero moisture blanket that goes on top of the control fluid tank, they believed at the time that it could have introduced water through that device.  When the stealth was not </w:t>
      </w:r>
      <w:r w:rsidR="00E05D69">
        <w:rPr>
          <w:b w:val="0"/>
          <w:bCs w:val="0"/>
        </w:rPr>
        <w:t>installed,</w:t>
      </w:r>
      <w:r w:rsidR="005F147F">
        <w:rPr>
          <w:b w:val="0"/>
          <w:bCs w:val="0"/>
        </w:rPr>
        <w:t xml:space="preserve"> and the water was going up</w:t>
      </w:r>
      <w:r w:rsidR="00E05D69">
        <w:rPr>
          <w:b w:val="0"/>
          <w:bCs w:val="0"/>
        </w:rPr>
        <w:t xml:space="preserve">, that was proof it </w:t>
      </w:r>
      <w:r w:rsidR="00AC1225">
        <w:rPr>
          <w:b w:val="0"/>
          <w:bCs w:val="0"/>
        </w:rPr>
        <w:t xml:space="preserve">could be part if not all of the </w:t>
      </w:r>
      <w:r w:rsidR="00E05D69">
        <w:rPr>
          <w:b w:val="0"/>
          <w:bCs w:val="0"/>
        </w:rPr>
        <w:t xml:space="preserve">problem.  It was reinstalled with a heat shield around the steam leak on the turbine and after about 4 days the water content in the fluid decreased.  Troubleshooting is continuing to make sure this was the </w:t>
      </w:r>
      <w:r w:rsidR="00AC1225">
        <w:rPr>
          <w:b w:val="0"/>
          <w:bCs w:val="0"/>
        </w:rPr>
        <w:t xml:space="preserve">only </w:t>
      </w:r>
      <w:r w:rsidR="00E05D69">
        <w:rPr>
          <w:b w:val="0"/>
          <w:bCs w:val="0"/>
        </w:rPr>
        <w:t>problem.  This process will continue until, by process of elimination, th</w:t>
      </w:r>
      <w:r w:rsidR="00AC1225">
        <w:rPr>
          <w:b w:val="0"/>
          <w:bCs w:val="0"/>
        </w:rPr>
        <w:t xml:space="preserve">is issue </w:t>
      </w:r>
      <w:r w:rsidR="00E05D69">
        <w:rPr>
          <w:b w:val="0"/>
          <w:bCs w:val="0"/>
        </w:rPr>
        <w:t xml:space="preserve">is proven to be the reason for the contamination.  The risks averted </w:t>
      </w:r>
      <w:r w:rsidR="00AC1225">
        <w:rPr>
          <w:b w:val="0"/>
          <w:bCs w:val="0"/>
        </w:rPr>
        <w:t xml:space="preserve">by getting the vacuum dehydrator </w:t>
      </w:r>
      <w:r w:rsidR="00E05D69">
        <w:rPr>
          <w:b w:val="0"/>
          <w:bCs w:val="0"/>
        </w:rPr>
        <w:t xml:space="preserve">were significant costs </w:t>
      </w:r>
      <w:r w:rsidR="00C76F17">
        <w:rPr>
          <w:b w:val="0"/>
          <w:bCs w:val="0"/>
        </w:rPr>
        <w:t>to clean up contamination, increased</w:t>
      </w:r>
      <w:r w:rsidR="00E05D69">
        <w:rPr>
          <w:b w:val="0"/>
          <w:bCs w:val="0"/>
        </w:rPr>
        <w:t xml:space="preserve"> acidity that causes etching in the metal components</w:t>
      </w:r>
      <w:r w:rsidR="00C76F17">
        <w:rPr>
          <w:b w:val="0"/>
          <w:bCs w:val="0"/>
        </w:rPr>
        <w:t xml:space="preserve"> and tripping of the plant itself.  </w:t>
      </w:r>
      <w:r w:rsidR="00AC1225">
        <w:rPr>
          <w:b w:val="0"/>
          <w:bCs w:val="0"/>
        </w:rPr>
        <w:t xml:space="preserve">There will be an update on this at the next meeting.  </w:t>
      </w:r>
      <w:r w:rsidR="00E05D69">
        <w:rPr>
          <w:b w:val="0"/>
          <w:bCs w:val="0"/>
        </w:rPr>
        <w:t>D. MacDonnell, BED,</w:t>
      </w:r>
      <w:r w:rsidR="00AC1225">
        <w:rPr>
          <w:b w:val="0"/>
          <w:bCs w:val="0"/>
        </w:rPr>
        <w:t xml:space="preserve"> then </w:t>
      </w:r>
      <w:r w:rsidR="00E05D69">
        <w:rPr>
          <w:b w:val="0"/>
          <w:bCs w:val="0"/>
        </w:rPr>
        <w:t>said</w:t>
      </w:r>
      <w:r w:rsidR="00C76F17">
        <w:rPr>
          <w:b w:val="0"/>
          <w:bCs w:val="0"/>
        </w:rPr>
        <w:t xml:space="preserve"> it has been a challenging year at the McNeil plant because of Covid. Both Dave and Paul are alternating weeks at the plant.  Normally the spring outage is in April</w:t>
      </w:r>
      <w:r w:rsidR="00AC1225">
        <w:rPr>
          <w:b w:val="0"/>
          <w:bCs w:val="0"/>
        </w:rPr>
        <w:t>,</w:t>
      </w:r>
      <w:r w:rsidR="00C76F17">
        <w:rPr>
          <w:b w:val="0"/>
          <w:bCs w:val="0"/>
        </w:rPr>
        <w:t xml:space="preserve"> but this year since there was an outage last September, there will be no outage until the spring of 2022.  The insurance premiums at the plant have recently gone way up and there has been a focus on capital projects to stabilize this cost </w:t>
      </w:r>
      <w:r w:rsidR="00AC1225">
        <w:rPr>
          <w:b w:val="0"/>
          <w:bCs w:val="0"/>
        </w:rPr>
        <w:t xml:space="preserve">by addressing </w:t>
      </w:r>
      <w:r w:rsidR="00C76F17">
        <w:rPr>
          <w:b w:val="0"/>
          <w:bCs w:val="0"/>
        </w:rPr>
        <w:t xml:space="preserve">recommendations from the AIG insurance company.  This has been the focus recently.  The plant has been operating very well because of everyone doing a great job.     </w:t>
      </w:r>
      <w:r w:rsidR="00E05D69">
        <w:rPr>
          <w:b w:val="0"/>
          <w:bCs w:val="0"/>
        </w:rPr>
        <w:t xml:space="preserve"> </w:t>
      </w:r>
      <w:r w:rsidR="00A24EFA">
        <w:rPr>
          <w:b w:val="0"/>
          <w:bCs w:val="0"/>
        </w:rPr>
        <w:t xml:space="preserve"> </w:t>
      </w:r>
      <w:r w:rsidR="00D117CF">
        <w:rPr>
          <w:b w:val="0"/>
          <w:bCs w:val="0"/>
        </w:rPr>
        <w:t xml:space="preserve"> </w:t>
      </w:r>
    </w:p>
    <w:p w14:paraId="5521C8DD" w14:textId="77777777" w:rsidR="00155B38" w:rsidRDefault="00155B38" w:rsidP="00460A45">
      <w:pPr>
        <w:pStyle w:val="Heading1"/>
        <w:tabs>
          <w:tab w:val="left" w:pos="180"/>
          <w:tab w:val="left" w:pos="511"/>
        </w:tabs>
        <w:spacing w:before="80"/>
        <w:ind w:left="90" w:hanging="58"/>
        <w:rPr>
          <w:b w:val="0"/>
          <w:bCs w:val="0"/>
        </w:rPr>
      </w:pPr>
    </w:p>
    <w:p w14:paraId="1CF3D778" w14:textId="006B840E" w:rsidR="00EF53CF" w:rsidRDefault="006A258F" w:rsidP="00180355">
      <w:pPr>
        <w:pStyle w:val="Heading1"/>
        <w:numPr>
          <w:ilvl w:val="0"/>
          <w:numId w:val="1"/>
        </w:numPr>
        <w:tabs>
          <w:tab w:val="left" w:pos="511"/>
        </w:tabs>
        <w:spacing w:before="80"/>
        <w:ind w:left="90" w:hanging="58"/>
        <w:jc w:val="left"/>
      </w:pPr>
      <w:r>
        <w:t>Other</w:t>
      </w:r>
      <w:r w:rsidRPr="00D051FD">
        <w:rPr>
          <w:spacing w:val="-5"/>
        </w:rPr>
        <w:t xml:space="preserve"> </w:t>
      </w:r>
      <w:r>
        <w:t>Business</w:t>
      </w:r>
    </w:p>
    <w:p w14:paraId="519DDE4D" w14:textId="77777777" w:rsidR="00EF53CF" w:rsidRDefault="00EF53CF" w:rsidP="00180355">
      <w:pPr>
        <w:pStyle w:val="BodyText"/>
        <w:spacing w:before="1"/>
        <w:ind w:left="90" w:hanging="58"/>
        <w:rPr>
          <w:b/>
        </w:rPr>
      </w:pPr>
    </w:p>
    <w:p w14:paraId="3066034B" w14:textId="7D0BAA55" w:rsidR="00EF53CF" w:rsidRDefault="00C83D93" w:rsidP="00180355">
      <w:pPr>
        <w:pStyle w:val="BodyText"/>
        <w:ind w:left="90" w:hanging="58"/>
      </w:pPr>
      <w:r>
        <w:t xml:space="preserve"> </w:t>
      </w:r>
      <w:r w:rsidR="006A258F">
        <w:t>There was no other business.</w:t>
      </w:r>
    </w:p>
    <w:p w14:paraId="54992D7C" w14:textId="77777777" w:rsidR="00EF53CF" w:rsidRDefault="00EF53CF" w:rsidP="00180355">
      <w:pPr>
        <w:pStyle w:val="BodyText"/>
        <w:spacing w:before="8"/>
        <w:ind w:left="90" w:hanging="58"/>
      </w:pPr>
    </w:p>
    <w:p w14:paraId="1372D4B4" w14:textId="77777777" w:rsidR="00EF53CF" w:rsidRDefault="006A258F" w:rsidP="00180355">
      <w:pPr>
        <w:pStyle w:val="Heading1"/>
        <w:numPr>
          <w:ilvl w:val="0"/>
          <w:numId w:val="1"/>
        </w:numPr>
        <w:tabs>
          <w:tab w:val="left" w:pos="550"/>
        </w:tabs>
        <w:spacing w:before="1"/>
        <w:ind w:left="90" w:hanging="58"/>
        <w:jc w:val="left"/>
      </w:pPr>
      <w:r>
        <w:t>Schedule for Next</w:t>
      </w:r>
      <w:r>
        <w:rPr>
          <w:spacing w:val="-14"/>
        </w:rPr>
        <w:t xml:space="preserve"> </w:t>
      </w:r>
      <w:r>
        <w:t>Meeting</w:t>
      </w:r>
    </w:p>
    <w:p w14:paraId="3756AB06" w14:textId="77777777" w:rsidR="00EF53CF" w:rsidRDefault="00EF53CF" w:rsidP="00180355">
      <w:pPr>
        <w:pStyle w:val="BodyText"/>
        <w:spacing w:before="8"/>
        <w:ind w:left="90" w:hanging="58"/>
        <w:rPr>
          <w:b/>
          <w:sz w:val="21"/>
        </w:rPr>
      </w:pPr>
    </w:p>
    <w:p w14:paraId="12EBD069" w14:textId="5F6AEA24" w:rsidR="00EF53CF" w:rsidRDefault="00C83D93" w:rsidP="00180355">
      <w:pPr>
        <w:pStyle w:val="BodyText"/>
        <w:ind w:left="90" w:hanging="58"/>
      </w:pPr>
      <w:r>
        <w:t xml:space="preserve"> </w:t>
      </w:r>
      <w:r w:rsidR="006A258F">
        <w:t xml:space="preserve">The next Joint Owner meeting is scheduled for </w:t>
      </w:r>
      <w:r w:rsidR="00905CCF" w:rsidRPr="00C64543">
        <w:t xml:space="preserve">Tuesday </w:t>
      </w:r>
      <w:r w:rsidR="004215F5" w:rsidRPr="00C64543">
        <w:t>June 8</w:t>
      </w:r>
      <w:r w:rsidR="00905CCF" w:rsidRPr="00C64543">
        <w:t>, 2021</w:t>
      </w:r>
      <w:r w:rsidR="006A258F" w:rsidRPr="00C64543">
        <w:t xml:space="preserve"> on TEAMS</w:t>
      </w:r>
      <w:r w:rsidR="000F6D50" w:rsidRPr="00C64543">
        <w:t xml:space="preserve"> at 1</w:t>
      </w:r>
      <w:r w:rsidR="00C64543">
        <w:t>1</w:t>
      </w:r>
      <w:r w:rsidR="000F6D50" w:rsidRPr="00C64543">
        <w:t xml:space="preserve"> </w:t>
      </w:r>
      <w:r w:rsidR="00C64543">
        <w:t>a</w:t>
      </w:r>
      <w:r w:rsidR="000F6D50" w:rsidRPr="00C64543">
        <w:t>.m.</w:t>
      </w:r>
    </w:p>
    <w:p w14:paraId="7BA70DB4" w14:textId="77777777" w:rsidR="00EF53CF" w:rsidRDefault="00EF53CF" w:rsidP="00180355">
      <w:pPr>
        <w:pStyle w:val="BodyText"/>
        <w:spacing w:before="10"/>
        <w:ind w:left="90" w:hanging="58"/>
        <w:rPr>
          <w:sz w:val="21"/>
        </w:rPr>
      </w:pPr>
    </w:p>
    <w:p w14:paraId="52C5B01F" w14:textId="77777777" w:rsidR="00EF53CF" w:rsidRDefault="006A258F" w:rsidP="00180355">
      <w:pPr>
        <w:pStyle w:val="Heading1"/>
        <w:numPr>
          <w:ilvl w:val="0"/>
          <w:numId w:val="1"/>
        </w:numPr>
        <w:tabs>
          <w:tab w:val="left" w:pos="547"/>
        </w:tabs>
        <w:ind w:left="90" w:hanging="58"/>
        <w:jc w:val="left"/>
      </w:pPr>
      <w:r>
        <w:t>Adjourn</w:t>
      </w:r>
    </w:p>
    <w:p w14:paraId="05026750" w14:textId="77777777" w:rsidR="00EF53CF" w:rsidRDefault="00EF53CF" w:rsidP="00180355">
      <w:pPr>
        <w:pStyle w:val="BodyText"/>
        <w:spacing w:before="4"/>
        <w:ind w:left="90" w:hanging="58"/>
        <w:rPr>
          <w:b/>
        </w:rPr>
      </w:pPr>
    </w:p>
    <w:p w14:paraId="48421791" w14:textId="1A333572" w:rsidR="00EF53CF" w:rsidRDefault="00CC163B" w:rsidP="00CC163B">
      <w:pPr>
        <w:pStyle w:val="BodyText"/>
        <w:tabs>
          <w:tab w:val="left" w:pos="180"/>
          <w:tab w:val="left" w:pos="450"/>
        </w:tabs>
        <w:spacing w:line="242" w:lineRule="auto"/>
        <w:ind w:left="90" w:right="860"/>
      </w:pPr>
      <w:r w:rsidRPr="00C64543">
        <w:t xml:space="preserve">D. </w:t>
      </w:r>
      <w:r w:rsidR="00905CCF" w:rsidRPr="00C64543">
        <w:t>Springer</w:t>
      </w:r>
      <w:r w:rsidRPr="00C64543">
        <w:t xml:space="preserve">, </w:t>
      </w:r>
      <w:r w:rsidR="006A258F" w:rsidRPr="00C64543">
        <w:t xml:space="preserve">BED, made a motion to adjourn the meeting at </w:t>
      </w:r>
      <w:r w:rsidR="00905CCF" w:rsidRPr="00C64543">
        <w:t>2:0</w:t>
      </w:r>
      <w:r w:rsidR="00C64543" w:rsidRPr="00C64543">
        <w:t>3</w:t>
      </w:r>
      <w:r w:rsidR="00905CCF" w:rsidRPr="00C64543">
        <w:t xml:space="preserve"> p.m.;</w:t>
      </w:r>
      <w:r w:rsidR="006A258F" w:rsidRPr="00C64543">
        <w:t xml:space="preserve"> the motion was seconded by </w:t>
      </w:r>
      <w:r w:rsidR="00905CCF" w:rsidRPr="00C64543">
        <w:t>K. Nolan</w:t>
      </w:r>
      <w:r w:rsidR="006A258F" w:rsidRPr="00C64543">
        <w:t xml:space="preserve">, VPPSA, </w:t>
      </w:r>
      <w:r w:rsidRPr="00C64543">
        <w:t xml:space="preserve">and </w:t>
      </w:r>
      <w:r w:rsidR="006A258F" w:rsidRPr="00C64543">
        <w:t>approved by all Joint Owners present.</w:t>
      </w:r>
    </w:p>
    <w:sectPr w:rsidR="00EF53CF">
      <w:footerReference w:type="default" r:id="rId9"/>
      <w:pgSz w:w="12240" w:h="15840"/>
      <w:pgMar w:top="1420" w:right="1580" w:bottom="540" w:left="146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9EA5B" w14:textId="77777777" w:rsidR="00B2396E" w:rsidRDefault="00B2396E">
      <w:r>
        <w:separator/>
      </w:r>
    </w:p>
  </w:endnote>
  <w:endnote w:type="continuationSeparator" w:id="0">
    <w:p w14:paraId="1494822F" w14:textId="77777777" w:rsidR="00B2396E" w:rsidRDefault="00B2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911AF" w14:textId="27D13B56" w:rsidR="00EF53CF" w:rsidRDefault="00D92CA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4A27B8" wp14:editId="51B50016">
              <wp:simplePos x="0" y="0"/>
              <wp:positionH relativeFrom="page">
                <wp:posOffset>3885565</wp:posOffset>
              </wp:positionH>
              <wp:positionV relativeFrom="page">
                <wp:posOffset>9700895</wp:posOffset>
              </wp:positionV>
              <wp:extent cx="121920" cy="165735"/>
              <wp:effectExtent l="0" t="4445"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8088" w14:textId="77777777" w:rsidR="00EF53CF" w:rsidRDefault="006A258F">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A27B8" id="_x0000_t202" coordsize="21600,21600" o:spt="202" path="m,l,21600r21600,l21600,xe">
              <v:stroke joinstyle="miter"/>
              <v:path gradientshapeok="t" o:connecttype="rect"/>
            </v:shapetype>
            <v:shape id="Text Box 1" o:spid="_x0000_s1026" type="#_x0000_t202" style="position:absolute;margin-left:305.95pt;margin-top:763.8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8M/mTeIAAAANAQAADwAAAGRycy9kb3ducmV2LnhtbEyPwU7DMAyG&#10;70i8Q2QkbizNpnVbaTpNCE5IiK4cOKaN10ZrnNJkW3l7stM42v+n35/z7WR7dsbRG0cSxCwBhtQ4&#10;baiV8FW9Pa2B+aBIq94RSvhFD9vi/i5XmXYXKvG8Dy2LJeQzJaELYcg4902HVvmZG5BidnCjVSGO&#10;Y8v1qC6x3PZ8niQpt8pQvNCpAV86bI77k5Ww+6by1fx81J/loTRVtUnoPT1K+fgw7Z6BBZzCDYar&#10;flSHIjrV7kTas15CKsQmojFYzlcrYBFJF0IAq6+r5WINvMj5/y+KPwAAAP//AwBQSwECLQAUAAYA&#10;CAAAACEAtoM4kv4AAADhAQAAEwAAAAAAAAAAAAAAAAAAAAAAW0NvbnRlbnRfVHlwZXNdLnhtbFBL&#10;AQItABQABgAIAAAAIQA4/SH/1gAAAJQBAAALAAAAAAAAAAAAAAAAAC8BAABfcmVscy8ucmVsc1BL&#10;AQItABQABgAIAAAAIQDqrvae5QEAALUDAAAOAAAAAAAAAAAAAAAAAC4CAABkcnMvZTJvRG9jLnht&#10;bFBLAQItABQABgAIAAAAIQDwz+ZN4gAAAA0BAAAPAAAAAAAAAAAAAAAAAD8EAABkcnMvZG93bnJl&#10;di54bWxQSwUGAAAAAAQABADzAAAATgUAAAAA&#10;" filled="f" stroked="f">
              <v:textbox inset="0,0,0,0">
                <w:txbxContent>
                  <w:p w14:paraId="4DE28088" w14:textId="77777777" w:rsidR="00EF53CF" w:rsidRDefault="006A258F">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8B0C" w14:textId="77777777" w:rsidR="00B2396E" w:rsidRDefault="00B2396E">
      <w:r>
        <w:separator/>
      </w:r>
    </w:p>
  </w:footnote>
  <w:footnote w:type="continuationSeparator" w:id="0">
    <w:p w14:paraId="5F3381C0" w14:textId="77777777" w:rsidR="00B2396E" w:rsidRDefault="00B2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42A"/>
    <w:multiLevelType w:val="hybridMultilevel"/>
    <w:tmpl w:val="8D28A69E"/>
    <w:lvl w:ilvl="0" w:tplc="91781B9E">
      <w:start w:val="1"/>
      <w:numFmt w:val="decimal"/>
      <w:lvlText w:val="%1."/>
      <w:lvlJc w:val="left"/>
      <w:pPr>
        <w:ind w:left="359" w:hanging="291"/>
        <w:jc w:val="right"/>
      </w:pPr>
      <w:rPr>
        <w:rFonts w:ascii="Georgia" w:eastAsia="Georgia" w:hAnsi="Georgia" w:cs="Georgia" w:hint="default"/>
        <w:b/>
        <w:bCs/>
        <w:w w:val="100"/>
        <w:sz w:val="22"/>
        <w:szCs w:val="22"/>
      </w:rPr>
    </w:lvl>
    <w:lvl w:ilvl="1" w:tplc="D828F5D4">
      <w:numFmt w:val="bullet"/>
      <w:lvlText w:val="•"/>
      <w:lvlJc w:val="left"/>
      <w:pPr>
        <w:ind w:left="1270" w:hanging="291"/>
      </w:pPr>
      <w:rPr>
        <w:rFonts w:hint="default"/>
      </w:rPr>
    </w:lvl>
    <w:lvl w:ilvl="2" w:tplc="85BAAD0C">
      <w:numFmt w:val="bullet"/>
      <w:lvlText w:val="•"/>
      <w:lvlJc w:val="left"/>
      <w:pPr>
        <w:ind w:left="2180" w:hanging="291"/>
      </w:pPr>
      <w:rPr>
        <w:rFonts w:hint="default"/>
      </w:rPr>
    </w:lvl>
    <w:lvl w:ilvl="3" w:tplc="2FBC84D6">
      <w:numFmt w:val="bullet"/>
      <w:lvlText w:val="•"/>
      <w:lvlJc w:val="left"/>
      <w:pPr>
        <w:ind w:left="3090" w:hanging="291"/>
      </w:pPr>
      <w:rPr>
        <w:rFonts w:hint="default"/>
      </w:rPr>
    </w:lvl>
    <w:lvl w:ilvl="4" w:tplc="7B7229B8">
      <w:numFmt w:val="bullet"/>
      <w:lvlText w:val="•"/>
      <w:lvlJc w:val="left"/>
      <w:pPr>
        <w:ind w:left="4000" w:hanging="291"/>
      </w:pPr>
      <w:rPr>
        <w:rFonts w:hint="default"/>
      </w:rPr>
    </w:lvl>
    <w:lvl w:ilvl="5" w:tplc="EF00773C">
      <w:numFmt w:val="bullet"/>
      <w:lvlText w:val="•"/>
      <w:lvlJc w:val="left"/>
      <w:pPr>
        <w:ind w:left="4910" w:hanging="291"/>
      </w:pPr>
      <w:rPr>
        <w:rFonts w:hint="default"/>
      </w:rPr>
    </w:lvl>
    <w:lvl w:ilvl="6" w:tplc="C6EA70BA">
      <w:numFmt w:val="bullet"/>
      <w:lvlText w:val="•"/>
      <w:lvlJc w:val="left"/>
      <w:pPr>
        <w:ind w:left="5820" w:hanging="291"/>
      </w:pPr>
      <w:rPr>
        <w:rFonts w:hint="default"/>
      </w:rPr>
    </w:lvl>
    <w:lvl w:ilvl="7" w:tplc="226045FE">
      <w:numFmt w:val="bullet"/>
      <w:lvlText w:val="•"/>
      <w:lvlJc w:val="left"/>
      <w:pPr>
        <w:ind w:left="6730" w:hanging="291"/>
      </w:pPr>
      <w:rPr>
        <w:rFonts w:hint="default"/>
      </w:rPr>
    </w:lvl>
    <w:lvl w:ilvl="8" w:tplc="976C9650">
      <w:numFmt w:val="bullet"/>
      <w:lvlText w:val="•"/>
      <w:lvlJc w:val="left"/>
      <w:pPr>
        <w:ind w:left="7640" w:hanging="291"/>
      </w:pPr>
      <w:rPr>
        <w:rFonts w:hint="default"/>
      </w:rPr>
    </w:lvl>
  </w:abstractNum>
  <w:abstractNum w:abstractNumId="1" w15:restartNumberingAfterBreak="0">
    <w:nsid w:val="48F92C37"/>
    <w:multiLevelType w:val="hybridMultilevel"/>
    <w:tmpl w:val="DDFC9AD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CF"/>
    <w:rsid w:val="0000225F"/>
    <w:rsid w:val="00013DD2"/>
    <w:rsid w:val="00023E4E"/>
    <w:rsid w:val="0003259E"/>
    <w:rsid w:val="000377DB"/>
    <w:rsid w:val="00053941"/>
    <w:rsid w:val="000569A9"/>
    <w:rsid w:val="00056AC3"/>
    <w:rsid w:val="000663BA"/>
    <w:rsid w:val="000728FA"/>
    <w:rsid w:val="000810F2"/>
    <w:rsid w:val="000C1D14"/>
    <w:rsid w:val="000C5F95"/>
    <w:rsid w:val="000D7D71"/>
    <w:rsid w:val="000E0A9A"/>
    <w:rsid w:val="000F11FB"/>
    <w:rsid w:val="000F2270"/>
    <w:rsid w:val="000F6D50"/>
    <w:rsid w:val="00123730"/>
    <w:rsid w:val="00125EC5"/>
    <w:rsid w:val="00126339"/>
    <w:rsid w:val="0013277D"/>
    <w:rsid w:val="00155959"/>
    <w:rsid w:val="00155B38"/>
    <w:rsid w:val="00155DE1"/>
    <w:rsid w:val="00165667"/>
    <w:rsid w:val="00175C7B"/>
    <w:rsid w:val="00176F59"/>
    <w:rsid w:val="00180355"/>
    <w:rsid w:val="001915D9"/>
    <w:rsid w:val="00191CF4"/>
    <w:rsid w:val="00194557"/>
    <w:rsid w:val="001B04E9"/>
    <w:rsid w:val="001E3F34"/>
    <w:rsid w:val="001F01DD"/>
    <w:rsid w:val="00205056"/>
    <w:rsid w:val="00215969"/>
    <w:rsid w:val="00242CEE"/>
    <w:rsid w:val="00246360"/>
    <w:rsid w:val="00272A2E"/>
    <w:rsid w:val="002A1328"/>
    <w:rsid w:val="002D1575"/>
    <w:rsid w:val="002D27A1"/>
    <w:rsid w:val="002E294F"/>
    <w:rsid w:val="002F4F9D"/>
    <w:rsid w:val="00317E52"/>
    <w:rsid w:val="003363A9"/>
    <w:rsid w:val="00364096"/>
    <w:rsid w:val="00371889"/>
    <w:rsid w:val="00381C46"/>
    <w:rsid w:val="00387F04"/>
    <w:rsid w:val="003D31E9"/>
    <w:rsid w:val="003D679F"/>
    <w:rsid w:val="003E2BE9"/>
    <w:rsid w:val="003F3358"/>
    <w:rsid w:val="003F5010"/>
    <w:rsid w:val="004004E6"/>
    <w:rsid w:val="004022DB"/>
    <w:rsid w:val="00410C11"/>
    <w:rsid w:val="004215F5"/>
    <w:rsid w:val="00422576"/>
    <w:rsid w:val="00431D7E"/>
    <w:rsid w:val="0045160A"/>
    <w:rsid w:val="00453283"/>
    <w:rsid w:val="004548F5"/>
    <w:rsid w:val="00460A45"/>
    <w:rsid w:val="00464B6E"/>
    <w:rsid w:val="004A68DD"/>
    <w:rsid w:val="004C56BF"/>
    <w:rsid w:val="004C6C45"/>
    <w:rsid w:val="004F216C"/>
    <w:rsid w:val="00507C2A"/>
    <w:rsid w:val="00513909"/>
    <w:rsid w:val="00515C2C"/>
    <w:rsid w:val="0055794B"/>
    <w:rsid w:val="00566A0D"/>
    <w:rsid w:val="00567E27"/>
    <w:rsid w:val="0057225C"/>
    <w:rsid w:val="00592E1F"/>
    <w:rsid w:val="005A2861"/>
    <w:rsid w:val="005A740A"/>
    <w:rsid w:val="005B13AE"/>
    <w:rsid w:val="005B45C7"/>
    <w:rsid w:val="005D4B3E"/>
    <w:rsid w:val="005D7989"/>
    <w:rsid w:val="005E1CA5"/>
    <w:rsid w:val="005F147F"/>
    <w:rsid w:val="00606431"/>
    <w:rsid w:val="00611BC5"/>
    <w:rsid w:val="006270C6"/>
    <w:rsid w:val="00651018"/>
    <w:rsid w:val="00663FB4"/>
    <w:rsid w:val="00675207"/>
    <w:rsid w:val="0069645E"/>
    <w:rsid w:val="0069795E"/>
    <w:rsid w:val="006A258F"/>
    <w:rsid w:val="006A6B85"/>
    <w:rsid w:val="006A7823"/>
    <w:rsid w:val="006C7206"/>
    <w:rsid w:val="007060BC"/>
    <w:rsid w:val="00715D5D"/>
    <w:rsid w:val="00726B7D"/>
    <w:rsid w:val="0073371E"/>
    <w:rsid w:val="00734342"/>
    <w:rsid w:val="00741518"/>
    <w:rsid w:val="00747FAE"/>
    <w:rsid w:val="0075764C"/>
    <w:rsid w:val="00760500"/>
    <w:rsid w:val="00771872"/>
    <w:rsid w:val="0078672A"/>
    <w:rsid w:val="007D0B76"/>
    <w:rsid w:val="007D701D"/>
    <w:rsid w:val="007E0CC4"/>
    <w:rsid w:val="007F3F3B"/>
    <w:rsid w:val="00803EC6"/>
    <w:rsid w:val="00803FAA"/>
    <w:rsid w:val="008041CB"/>
    <w:rsid w:val="008238A4"/>
    <w:rsid w:val="0082714D"/>
    <w:rsid w:val="00845A8E"/>
    <w:rsid w:val="00872DD4"/>
    <w:rsid w:val="008B7539"/>
    <w:rsid w:val="008C6F48"/>
    <w:rsid w:val="008D2E34"/>
    <w:rsid w:val="008D7A1D"/>
    <w:rsid w:val="008E1A8D"/>
    <w:rsid w:val="008E5207"/>
    <w:rsid w:val="008E699D"/>
    <w:rsid w:val="008F0E5B"/>
    <w:rsid w:val="009005BF"/>
    <w:rsid w:val="009050F4"/>
    <w:rsid w:val="00905CCF"/>
    <w:rsid w:val="00920BC7"/>
    <w:rsid w:val="00933571"/>
    <w:rsid w:val="00943F8B"/>
    <w:rsid w:val="0095421B"/>
    <w:rsid w:val="0096088C"/>
    <w:rsid w:val="009722E7"/>
    <w:rsid w:val="009725CE"/>
    <w:rsid w:val="00973CAA"/>
    <w:rsid w:val="0098035E"/>
    <w:rsid w:val="00990438"/>
    <w:rsid w:val="009A1FF9"/>
    <w:rsid w:val="009A7574"/>
    <w:rsid w:val="009B2CAE"/>
    <w:rsid w:val="009B70BA"/>
    <w:rsid w:val="009C5743"/>
    <w:rsid w:val="00A1003B"/>
    <w:rsid w:val="00A13149"/>
    <w:rsid w:val="00A211D3"/>
    <w:rsid w:val="00A24EFA"/>
    <w:rsid w:val="00A305A2"/>
    <w:rsid w:val="00A4545F"/>
    <w:rsid w:val="00A75B27"/>
    <w:rsid w:val="00A7732C"/>
    <w:rsid w:val="00A9501C"/>
    <w:rsid w:val="00AA0F34"/>
    <w:rsid w:val="00AC1225"/>
    <w:rsid w:val="00AC4E43"/>
    <w:rsid w:val="00AC60F5"/>
    <w:rsid w:val="00AE7176"/>
    <w:rsid w:val="00AF33B9"/>
    <w:rsid w:val="00B01BCE"/>
    <w:rsid w:val="00B02704"/>
    <w:rsid w:val="00B129CA"/>
    <w:rsid w:val="00B16411"/>
    <w:rsid w:val="00B16E04"/>
    <w:rsid w:val="00B2396E"/>
    <w:rsid w:val="00B44567"/>
    <w:rsid w:val="00B6087B"/>
    <w:rsid w:val="00B61FA7"/>
    <w:rsid w:val="00B62662"/>
    <w:rsid w:val="00B77CF1"/>
    <w:rsid w:val="00B9107C"/>
    <w:rsid w:val="00B91AB1"/>
    <w:rsid w:val="00BC373F"/>
    <w:rsid w:val="00BF2ECC"/>
    <w:rsid w:val="00C04CF7"/>
    <w:rsid w:val="00C210DD"/>
    <w:rsid w:val="00C2750A"/>
    <w:rsid w:val="00C404E5"/>
    <w:rsid w:val="00C64543"/>
    <w:rsid w:val="00C76F17"/>
    <w:rsid w:val="00C83D93"/>
    <w:rsid w:val="00CA4158"/>
    <w:rsid w:val="00CA6632"/>
    <w:rsid w:val="00CB65C1"/>
    <w:rsid w:val="00CC01B7"/>
    <w:rsid w:val="00CC163B"/>
    <w:rsid w:val="00CD76FF"/>
    <w:rsid w:val="00CE0972"/>
    <w:rsid w:val="00CE6BCF"/>
    <w:rsid w:val="00CF490F"/>
    <w:rsid w:val="00D021EC"/>
    <w:rsid w:val="00D051FD"/>
    <w:rsid w:val="00D117CF"/>
    <w:rsid w:val="00D3667A"/>
    <w:rsid w:val="00D41C51"/>
    <w:rsid w:val="00D532B7"/>
    <w:rsid w:val="00D73086"/>
    <w:rsid w:val="00D92CA7"/>
    <w:rsid w:val="00D95DB3"/>
    <w:rsid w:val="00DA5EE8"/>
    <w:rsid w:val="00DB5A1E"/>
    <w:rsid w:val="00DD6291"/>
    <w:rsid w:val="00DE174D"/>
    <w:rsid w:val="00DF7208"/>
    <w:rsid w:val="00E05D69"/>
    <w:rsid w:val="00E23095"/>
    <w:rsid w:val="00E61327"/>
    <w:rsid w:val="00E67D1C"/>
    <w:rsid w:val="00E778C7"/>
    <w:rsid w:val="00E90D88"/>
    <w:rsid w:val="00E9308D"/>
    <w:rsid w:val="00E973FE"/>
    <w:rsid w:val="00EA210D"/>
    <w:rsid w:val="00EB2559"/>
    <w:rsid w:val="00ED4E8D"/>
    <w:rsid w:val="00EE07BF"/>
    <w:rsid w:val="00EE475A"/>
    <w:rsid w:val="00EF53CF"/>
    <w:rsid w:val="00F07AB9"/>
    <w:rsid w:val="00F21831"/>
    <w:rsid w:val="00F30712"/>
    <w:rsid w:val="00F64A5C"/>
    <w:rsid w:val="00F71AD2"/>
    <w:rsid w:val="00F73986"/>
    <w:rsid w:val="00F74197"/>
    <w:rsid w:val="00F74312"/>
    <w:rsid w:val="00F744FD"/>
    <w:rsid w:val="00F7508A"/>
    <w:rsid w:val="00F80E31"/>
    <w:rsid w:val="00F85F70"/>
    <w:rsid w:val="00F931E3"/>
    <w:rsid w:val="00F93972"/>
    <w:rsid w:val="00FA25C1"/>
    <w:rsid w:val="00FA3409"/>
    <w:rsid w:val="00FC1322"/>
    <w:rsid w:val="00FC7FD0"/>
    <w:rsid w:val="00FE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988D"/>
  <w15:docId w15:val="{B00BBDDB-5C8E-43A7-976C-FF63E842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hanging="3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59"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60F5"/>
    <w:pPr>
      <w:tabs>
        <w:tab w:val="center" w:pos="4680"/>
        <w:tab w:val="right" w:pos="9360"/>
      </w:tabs>
    </w:pPr>
  </w:style>
  <w:style w:type="character" w:customStyle="1" w:styleId="HeaderChar">
    <w:name w:val="Header Char"/>
    <w:basedOn w:val="DefaultParagraphFont"/>
    <w:link w:val="Header"/>
    <w:uiPriority w:val="99"/>
    <w:rsid w:val="00AC60F5"/>
    <w:rPr>
      <w:rFonts w:ascii="Georgia" w:eastAsia="Georgia" w:hAnsi="Georgia" w:cs="Georgia"/>
    </w:rPr>
  </w:style>
  <w:style w:type="paragraph" w:styleId="Footer">
    <w:name w:val="footer"/>
    <w:basedOn w:val="Normal"/>
    <w:link w:val="FooterChar"/>
    <w:uiPriority w:val="99"/>
    <w:unhideWhenUsed/>
    <w:rsid w:val="00AC60F5"/>
    <w:pPr>
      <w:tabs>
        <w:tab w:val="center" w:pos="4680"/>
        <w:tab w:val="right" w:pos="9360"/>
      </w:tabs>
    </w:pPr>
  </w:style>
  <w:style w:type="character" w:customStyle="1" w:styleId="FooterChar">
    <w:name w:val="Footer Char"/>
    <w:basedOn w:val="DefaultParagraphFont"/>
    <w:link w:val="Footer"/>
    <w:uiPriority w:val="99"/>
    <w:rsid w:val="00AC60F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2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D0A7-02D6-4672-B7D6-223FDFF3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5</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Colleen Rouille</cp:lastModifiedBy>
  <cp:revision>23</cp:revision>
  <dcterms:created xsi:type="dcterms:W3CDTF">2021-02-24T15:25:00Z</dcterms:created>
  <dcterms:modified xsi:type="dcterms:W3CDTF">2021-03-11T19:33:00Z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Microsoft 365</vt:lpwstr>
  </property>
  <property fmtid="{D5CDD505-2E9C-101B-9397-08002B2CF9AE}" pid="4" name="LastSaved">
    <vt:filetime>2020-09-14T00:00:00Z</vt:filetime>
  </property>
</Properties>
</file>